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CD641" w14:textId="3F96DBAD" w:rsidR="000F55B0" w:rsidRPr="002B48B4" w:rsidRDefault="00867078" w:rsidP="000F55B0">
      <w:pPr>
        <w:spacing w:line="280" w:lineRule="exact"/>
        <w:jc w:val="right"/>
        <w:rPr>
          <w:rFonts w:ascii="Century" w:hAnsi="Century"/>
          <w:sz w:val="21"/>
          <w:szCs w:val="21"/>
          <w:lang w:eastAsia="ja-JP"/>
        </w:rPr>
      </w:pPr>
      <w:r>
        <w:rPr>
          <w:rFonts w:ascii="Century" w:hAnsi="Century"/>
          <w:sz w:val="21"/>
          <w:szCs w:val="21"/>
          <w:lang w:eastAsia="ja-JP"/>
        </w:rPr>
        <w:t>JC</w:t>
      </w:r>
      <w:r>
        <w:rPr>
          <w:rFonts w:ascii="Century" w:hAnsi="Century" w:hint="eastAsia"/>
          <w:sz w:val="21"/>
          <w:szCs w:val="21"/>
          <w:lang w:eastAsia="ja-JP"/>
        </w:rPr>
        <w:t>**</w:t>
      </w:r>
      <w:r w:rsidR="002B48B4" w:rsidRPr="002B48B4">
        <w:rPr>
          <w:rFonts w:ascii="Century" w:hAnsi="Century"/>
          <w:sz w:val="21"/>
          <w:szCs w:val="21"/>
          <w:lang w:eastAsia="ja-JP"/>
        </w:rPr>
        <w:t>F0**</w:t>
      </w:r>
    </w:p>
    <w:p w14:paraId="07443C94" w14:textId="737A0FC4" w:rsidR="000F55B0" w:rsidRPr="00734B1C" w:rsidRDefault="002B48B4" w:rsidP="000F55B0">
      <w:pPr>
        <w:spacing w:line="280" w:lineRule="exact"/>
        <w:jc w:val="right"/>
        <w:rPr>
          <w:rFonts w:ascii="Century" w:hAnsi="Century"/>
          <w:sz w:val="21"/>
          <w:szCs w:val="21"/>
          <w:lang w:eastAsia="ja-JP"/>
        </w:rPr>
      </w:pPr>
      <w:r w:rsidRPr="002B48B4">
        <w:rPr>
          <w:rFonts w:hint="eastAsia"/>
          <w:sz w:val="21"/>
          <w:szCs w:val="21"/>
          <w:lang w:eastAsia="ja-JP"/>
        </w:rPr>
        <w:t>№</w:t>
      </w:r>
    </w:p>
    <w:p w14:paraId="5FD4BFC0" w14:textId="77777777" w:rsidR="000F55B0" w:rsidRDefault="000F55B0" w:rsidP="000F55B0">
      <w:pPr>
        <w:rPr>
          <w:sz w:val="21"/>
          <w:szCs w:val="21"/>
          <w:lang w:eastAsia="ja-JP"/>
        </w:rPr>
      </w:pPr>
    </w:p>
    <w:p w14:paraId="7FCD0C3E" w14:textId="77777777" w:rsidR="00BE1CD9" w:rsidRPr="000F55B0" w:rsidRDefault="000F55B0" w:rsidP="000F55B0">
      <w:pPr>
        <w:jc w:val="center"/>
        <w:rPr>
          <w:sz w:val="21"/>
          <w:szCs w:val="21"/>
          <w:lang w:eastAsia="ja-JP"/>
        </w:rPr>
      </w:pPr>
      <w:r>
        <w:rPr>
          <w:rFonts w:hint="eastAsia"/>
          <w:b/>
          <w:sz w:val="28"/>
          <w:szCs w:val="28"/>
          <w:lang w:eastAsia="ja-JP"/>
        </w:rPr>
        <w:t>受託研究（</w:t>
      </w:r>
      <w:proofErr w:type="spellStart"/>
      <w:r w:rsidR="005C0E20" w:rsidRPr="000F55B0">
        <w:rPr>
          <w:b/>
          <w:sz w:val="28"/>
          <w:szCs w:val="28"/>
        </w:rPr>
        <w:t>製造販売後調査</w:t>
      </w:r>
      <w:proofErr w:type="spellEnd"/>
      <w:r>
        <w:rPr>
          <w:rFonts w:hint="eastAsia"/>
          <w:b/>
          <w:sz w:val="28"/>
          <w:szCs w:val="28"/>
          <w:lang w:eastAsia="ja-JP"/>
        </w:rPr>
        <w:t>等）</w:t>
      </w:r>
      <w:proofErr w:type="spellStart"/>
      <w:r w:rsidR="005C0E20" w:rsidRPr="000F55B0">
        <w:rPr>
          <w:b/>
          <w:sz w:val="28"/>
          <w:szCs w:val="28"/>
        </w:rPr>
        <w:t>契約書</w:t>
      </w:r>
      <w:proofErr w:type="spellEnd"/>
    </w:p>
    <w:p w14:paraId="785B9FD4" w14:textId="77777777" w:rsidR="00BE1CD9" w:rsidRPr="005A7A91" w:rsidRDefault="00BE1CD9" w:rsidP="005A7A91">
      <w:pPr>
        <w:pStyle w:val="a3"/>
        <w:spacing w:line="240" w:lineRule="exact"/>
        <w:ind w:left="0"/>
        <w:rPr>
          <w:rFonts w:asciiTheme="minorEastAsia" w:eastAsiaTheme="minorEastAsia" w:hAnsiTheme="minorEastAsia"/>
          <w:b/>
          <w:sz w:val="20"/>
          <w:szCs w:val="20"/>
        </w:rPr>
      </w:pPr>
    </w:p>
    <w:p w14:paraId="6E0F8B36" w14:textId="77777777" w:rsidR="000F55B0" w:rsidRPr="005A7A91" w:rsidRDefault="000F55B0" w:rsidP="005A7A91">
      <w:pPr>
        <w:spacing w:line="240" w:lineRule="exact"/>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受託者　　　国立大学法人香川大学（以下「甲」という。）と</w:t>
      </w:r>
    </w:p>
    <w:p w14:paraId="655C98EA" w14:textId="77777777" w:rsidR="000F55B0" w:rsidRPr="005A7A91" w:rsidRDefault="000F55B0" w:rsidP="005A7A91">
      <w:pPr>
        <w:pStyle w:val="a3"/>
        <w:spacing w:line="240" w:lineRule="exact"/>
        <w:ind w:left="100" w:hanging="100"/>
        <w:jc w:val="both"/>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 xml:space="preserve">委託者　　　</w:t>
      </w:r>
      <w:r w:rsidRPr="005A7A91">
        <w:rPr>
          <w:rFonts w:asciiTheme="minorEastAsia" w:eastAsiaTheme="minorEastAsia" w:hAnsiTheme="minorEastAsia" w:hint="eastAsia"/>
          <w:color w:val="0070C0"/>
          <w:sz w:val="20"/>
          <w:szCs w:val="20"/>
          <w:lang w:eastAsia="ja-JP"/>
        </w:rPr>
        <w:t>○○○○</w:t>
      </w:r>
      <w:r w:rsidRPr="005A7A91">
        <w:rPr>
          <w:rFonts w:asciiTheme="minorEastAsia" w:eastAsiaTheme="minorEastAsia" w:hAnsiTheme="minorEastAsia" w:hint="eastAsia"/>
          <w:sz w:val="20"/>
          <w:szCs w:val="20"/>
          <w:lang w:eastAsia="ja-JP"/>
        </w:rPr>
        <w:t>株式会社（以下「乙」という。）は、</w:t>
      </w:r>
    </w:p>
    <w:p w14:paraId="2C63446B" w14:textId="7C2CCC68" w:rsidR="00BE1CD9" w:rsidRPr="005A7A91" w:rsidRDefault="000F55B0" w:rsidP="005A7A91">
      <w:pPr>
        <w:pStyle w:val="a3"/>
        <w:spacing w:line="240" w:lineRule="exact"/>
        <w:ind w:left="0"/>
        <w:jc w:val="both"/>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香川大学医学部附属病院において行う</w:t>
      </w:r>
      <w:r w:rsidR="005C0E20" w:rsidRPr="005A7A91">
        <w:rPr>
          <w:rFonts w:asciiTheme="minorEastAsia" w:eastAsiaTheme="minorEastAsia" w:hAnsiTheme="minorEastAsia"/>
          <w:sz w:val="20"/>
          <w:szCs w:val="20"/>
          <w:lang w:eastAsia="ja-JP"/>
        </w:rPr>
        <w:t>製造販売後調査</w:t>
      </w:r>
      <w:r w:rsidRPr="005A7A91">
        <w:rPr>
          <w:rFonts w:asciiTheme="minorEastAsia" w:eastAsiaTheme="minorEastAsia" w:hAnsiTheme="minorEastAsia" w:hint="eastAsia"/>
          <w:sz w:val="20"/>
          <w:szCs w:val="20"/>
          <w:lang w:eastAsia="ja-JP"/>
        </w:rPr>
        <w:t>等</w:t>
      </w:r>
      <w:r w:rsidR="005C0E20" w:rsidRPr="005A7A91">
        <w:rPr>
          <w:rFonts w:asciiTheme="minorEastAsia" w:eastAsiaTheme="minorEastAsia" w:hAnsiTheme="minorEastAsia"/>
          <w:sz w:val="20"/>
          <w:szCs w:val="20"/>
          <w:lang w:eastAsia="ja-JP"/>
        </w:rPr>
        <w:t>（以下「本調査」という。）の実施に際し、以下の各条のとおり契約を締結する。</w:t>
      </w:r>
    </w:p>
    <w:p w14:paraId="77447690"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51BDCCC0"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（本調査の内容及び委託）</w:t>
      </w:r>
    </w:p>
    <w:p w14:paraId="7964D609" w14:textId="77777777" w:rsidR="00BE1CD9" w:rsidRPr="005A7A91" w:rsidRDefault="005C0E20" w:rsidP="005A7A91">
      <w:pPr>
        <w:pStyle w:val="a3"/>
        <w:tabs>
          <w:tab w:val="left" w:pos="942"/>
        </w:tabs>
        <w:spacing w:line="240" w:lineRule="exact"/>
        <w:ind w:left="1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第１条</w:t>
      </w:r>
      <w:r w:rsidRPr="005A7A91">
        <w:rPr>
          <w:rFonts w:asciiTheme="minorEastAsia" w:eastAsiaTheme="minorEastAsia" w:hAnsiTheme="minorEastAsia"/>
          <w:sz w:val="20"/>
          <w:szCs w:val="20"/>
          <w:lang w:eastAsia="ja-JP"/>
        </w:rPr>
        <w:tab/>
        <w:t>本調査の内容は次のとおりとし、甲は乙の委託により、これを実施する。</w:t>
      </w:r>
    </w:p>
    <w:p w14:paraId="2C7413E0" w14:textId="5319B470" w:rsidR="00BE1CD9" w:rsidRPr="005A7A91" w:rsidRDefault="000F55B0" w:rsidP="005A7A91">
      <w:pPr>
        <w:pStyle w:val="a3"/>
        <w:spacing w:line="240" w:lineRule="exact"/>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①</w:t>
      </w:r>
      <w:r w:rsidR="005C0E20" w:rsidRPr="005A7A91">
        <w:rPr>
          <w:rFonts w:asciiTheme="minorEastAsia" w:eastAsiaTheme="minorEastAsia" w:hAnsiTheme="minorEastAsia"/>
          <w:sz w:val="20"/>
          <w:szCs w:val="20"/>
          <w:lang w:eastAsia="ja-JP"/>
        </w:rPr>
        <w:tab/>
        <w:t>調査課題名</w:t>
      </w:r>
      <w:r w:rsidRPr="005A7A91">
        <w:rPr>
          <w:rFonts w:asciiTheme="minorEastAsia" w:eastAsiaTheme="minorEastAsia" w:hAnsiTheme="minorEastAsia" w:hint="eastAsia"/>
          <w:sz w:val="20"/>
          <w:szCs w:val="20"/>
          <w:lang w:eastAsia="ja-JP"/>
        </w:rPr>
        <w:t xml:space="preserve">　　　　</w:t>
      </w:r>
      <w:r w:rsidR="00377E8A" w:rsidRPr="005A7A91">
        <w:rPr>
          <w:rFonts w:asciiTheme="minorEastAsia" w:eastAsiaTheme="minorEastAsia" w:hAnsiTheme="minorEastAsia" w:hint="eastAsia"/>
          <w:sz w:val="20"/>
          <w:szCs w:val="20"/>
          <w:lang w:eastAsia="ja-JP"/>
        </w:rPr>
        <w:t xml:space="preserve">　　　</w:t>
      </w:r>
    </w:p>
    <w:p w14:paraId="7C2B54E8" w14:textId="77777777" w:rsidR="00377E8A" w:rsidRPr="005A7A91" w:rsidRDefault="00377E8A" w:rsidP="005A7A91">
      <w:pPr>
        <w:pStyle w:val="a3"/>
        <w:tabs>
          <w:tab w:val="left" w:pos="733"/>
        </w:tabs>
        <w:spacing w:line="240" w:lineRule="exact"/>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 xml:space="preserve">②　調査担当診療科（部）名　</w:t>
      </w:r>
      <w:r w:rsidRPr="005A7A91">
        <w:rPr>
          <w:rFonts w:asciiTheme="minorEastAsia" w:eastAsiaTheme="minorEastAsia" w:hAnsiTheme="minorEastAsia" w:hint="eastAsia"/>
          <w:color w:val="0070C0"/>
          <w:sz w:val="20"/>
          <w:szCs w:val="20"/>
          <w:lang w:eastAsia="ja-JP"/>
        </w:rPr>
        <w:t>診療科名</w:t>
      </w:r>
    </w:p>
    <w:p w14:paraId="25655500" w14:textId="538F207E" w:rsidR="00377E8A" w:rsidRPr="005A7A91" w:rsidRDefault="00377E8A" w:rsidP="005A7A91">
      <w:pPr>
        <w:pStyle w:val="a3"/>
        <w:spacing w:line="240" w:lineRule="exact"/>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③</w:t>
      </w:r>
      <w:r w:rsidR="00B10699"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調査責任医師</w:t>
      </w:r>
      <w:r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color w:val="0070C0"/>
          <w:sz w:val="20"/>
          <w:szCs w:val="20"/>
          <w:lang w:eastAsia="ja-JP"/>
        </w:rPr>
        <w:t>氏名</w:t>
      </w:r>
    </w:p>
    <w:p w14:paraId="3B7A9946" w14:textId="7396C00A" w:rsidR="00377E8A" w:rsidRPr="005A7A91" w:rsidRDefault="00377E8A" w:rsidP="005A7A91">
      <w:pPr>
        <w:pStyle w:val="a3"/>
        <w:tabs>
          <w:tab w:val="left" w:pos="733"/>
        </w:tabs>
        <w:spacing w:line="240" w:lineRule="exact"/>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④　調査の</w:t>
      </w:r>
      <w:r w:rsidR="00B10699" w:rsidRPr="005A7A91">
        <w:rPr>
          <w:rFonts w:asciiTheme="minorEastAsia" w:eastAsiaTheme="minorEastAsia" w:hAnsiTheme="minorEastAsia" w:hint="eastAsia"/>
          <w:sz w:val="20"/>
          <w:szCs w:val="20"/>
          <w:lang w:eastAsia="ja-JP"/>
        </w:rPr>
        <w:t>（</w:t>
      </w:r>
      <w:r w:rsidRPr="005A7A91">
        <w:rPr>
          <w:rFonts w:asciiTheme="minorEastAsia" w:eastAsiaTheme="minorEastAsia" w:hAnsiTheme="minorEastAsia" w:hint="eastAsia"/>
          <w:sz w:val="20"/>
          <w:szCs w:val="20"/>
          <w:lang w:eastAsia="ja-JP"/>
        </w:rPr>
        <w:t>目的及び</w:t>
      </w:r>
      <w:r w:rsidR="00B10699" w:rsidRPr="005A7A91">
        <w:rPr>
          <w:rFonts w:asciiTheme="minorEastAsia" w:eastAsiaTheme="minorEastAsia" w:hAnsiTheme="minorEastAsia" w:hint="eastAsia"/>
          <w:sz w:val="20"/>
          <w:szCs w:val="20"/>
          <w:lang w:eastAsia="ja-JP"/>
        </w:rPr>
        <w:t>）</w:t>
      </w:r>
      <w:r w:rsidRPr="005A7A91">
        <w:rPr>
          <w:rFonts w:asciiTheme="minorEastAsia" w:eastAsiaTheme="minorEastAsia" w:hAnsiTheme="minorEastAsia" w:hint="eastAsia"/>
          <w:sz w:val="20"/>
          <w:szCs w:val="20"/>
          <w:lang w:eastAsia="ja-JP"/>
        </w:rPr>
        <w:t xml:space="preserve">内容　</w:t>
      </w:r>
    </w:p>
    <w:p w14:paraId="6956D5B7" w14:textId="77777777" w:rsidR="00BE1CD9" w:rsidRPr="005A7A91" w:rsidRDefault="00377E8A" w:rsidP="005A7A91">
      <w:pPr>
        <w:pStyle w:val="a3"/>
        <w:spacing w:line="240" w:lineRule="exact"/>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 xml:space="preserve">⑤　</w:t>
      </w:r>
      <w:r w:rsidR="005C0E20" w:rsidRPr="005A7A91">
        <w:rPr>
          <w:rFonts w:asciiTheme="minorEastAsia" w:eastAsiaTheme="minorEastAsia" w:hAnsiTheme="minorEastAsia"/>
          <w:sz w:val="20"/>
          <w:szCs w:val="20"/>
          <w:lang w:eastAsia="ja-JP"/>
        </w:rPr>
        <w:t>目標とする</w:t>
      </w:r>
      <w:r w:rsidR="000F55B0" w:rsidRPr="005A7A91">
        <w:rPr>
          <w:rFonts w:asciiTheme="minorEastAsia" w:eastAsiaTheme="minorEastAsia" w:hAnsiTheme="minorEastAsia" w:hint="eastAsia"/>
          <w:sz w:val="20"/>
          <w:szCs w:val="20"/>
          <w:lang w:eastAsia="ja-JP"/>
        </w:rPr>
        <w:t>症例</w:t>
      </w:r>
      <w:r w:rsidR="005C0E20" w:rsidRPr="005A7A91">
        <w:rPr>
          <w:rFonts w:asciiTheme="minorEastAsia" w:eastAsiaTheme="minorEastAsia" w:hAnsiTheme="minorEastAsia"/>
          <w:sz w:val="20"/>
          <w:szCs w:val="20"/>
          <w:lang w:eastAsia="ja-JP"/>
        </w:rPr>
        <w:t>数</w:t>
      </w:r>
      <w:r w:rsidR="000F55B0"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hint="eastAsia"/>
          <w:sz w:val="20"/>
          <w:szCs w:val="20"/>
          <w:lang w:eastAsia="ja-JP"/>
        </w:rPr>
        <w:t xml:space="preserve">　　　</w:t>
      </w:r>
      <w:r w:rsidR="000F55B0" w:rsidRPr="005A7A91">
        <w:rPr>
          <w:rFonts w:asciiTheme="minorEastAsia" w:eastAsiaTheme="minorEastAsia" w:hAnsiTheme="minorEastAsia" w:hint="eastAsia"/>
          <w:color w:val="0070C0"/>
          <w:sz w:val="20"/>
          <w:szCs w:val="20"/>
          <w:lang w:eastAsia="ja-JP"/>
        </w:rPr>
        <w:t>○○</w:t>
      </w:r>
      <w:r w:rsidR="005C0E20" w:rsidRPr="005A7A91">
        <w:rPr>
          <w:rFonts w:asciiTheme="minorEastAsia" w:eastAsiaTheme="minorEastAsia" w:hAnsiTheme="minorEastAsia"/>
          <w:sz w:val="20"/>
          <w:szCs w:val="20"/>
          <w:lang w:eastAsia="ja-JP"/>
        </w:rPr>
        <w:t>例</w:t>
      </w:r>
      <w:r w:rsidR="000F55B0" w:rsidRPr="005A7A91">
        <w:rPr>
          <w:rFonts w:asciiTheme="minorEastAsia" w:eastAsiaTheme="minorEastAsia" w:hAnsiTheme="minorEastAsia" w:hint="eastAsia"/>
          <w:color w:val="0070C0"/>
          <w:sz w:val="20"/>
          <w:szCs w:val="20"/>
          <w:lang w:eastAsia="ja-JP"/>
        </w:rPr>
        <w:t>○○</w:t>
      </w:r>
      <w:r w:rsidR="000F55B0" w:rsidRPr="005A7A91">
        <w:rPr>
          <w:rFonts w:asciiTheme="minorEastAsia" w:eastAsiaTheme="minorEastAsia" w:hAnsiTheme="minorEastAsia" w:hint="eastAsia"/>
          <w:sz w:val="20"/>
          <w:szCs w:val="20"/>
          <w:lang w:eastAsia="ja-JP"/>
        </w:rPr>
        <w:t>報告</w:t>
      </w:r>
    </w:p>
    <w:p w14:paraId="4351ABAA" w14:textId="775E4F0A" w:rsidR="00BE1CD9" w:rsidRPr="005A7A91" w:rsidRDefault="000D4284" w:rsidP="005A7A91">
      <w:pPr>
        <w:tabs>
          <w:tab w:val="left" w:pos="2470"/>
          <w:tab w:val="left" w:pos="4003"/>
          <w:tab w:val="left" w:pos="4603"/>
          <w:tab w:val="left" w:pos="5203"/>
        </w:tabs>
        <w:spacing w:line="240" w:lineRule="exact"/>
        <w:ind w:left="311"/>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 xml:space="preserve">⑥　</w:t>
      </w:r>
      <w:r w:rsidR="005C0E20" w:rsidRPr="005A7A91">
        <w:rPr>
          <w:rFonts w:asciiTheme="minorEastAsia" w:eastAsiaTheme="minorEastAsia" w:hAnsiTheme="minorEastAsia"/>
          <w:sz w:val="20"/>
          <w:szCs w:val="20"/>
          <w:lang w:eastAsia="ja-JP"/>
        </w:rPr>
        <w:t>契約期間</w:t>
      </w:r>
      <w:r w:rsidRPr="005A7A91">
        <w:rPr>
          <w:rFonts w:asciiTheme="minorEastAsia" w:eastAsiaTheme="minorEastAsia" w:hAnsiTheme="minorEastAsia" w:hint="eastAsia"/>
          <w:sz w:val="20"/>
          <w:szCs w:val="20"/>
          <w:lang w:eastAsia="ja-JP"/>
        </w:rPr>
        <w:t xml:space="preserve">　　　　　　　　</w:t>
      </w:r>
      <w:r w:rsidR="00867078">
        <w:rPr>
          <w:rFonts w:asciiTheme="minorEastAsia" w:eastAsiaTheme="minorEastAsia" w:hAnsiTheme="minorEastAsia" w:hint="eastAsia"/>
          <w:sz w:val="20"/>
          <w:szCs w:val="20"/>
          <w:lang w:eastAsia="ja-JP"/>
        </w:rPr>
        <w:t xml:space="preserve">西暦　　　　</w:t>
      </w:r>
      <w:r w:rsidR="004B2383" w:rsidRPr="005A7A91">
        <w:rPr>
          <w:rFonts w:asciiTheme="minorEastAsia" w:eastAsiaTheme="minorEastAsia" w:hAnsiTheme="minorEastAsia"/>
          <w:sz w:val="20"/>
          <w:szCs w:val="20"/>
          <w:lang w:eastAsia="ja-JP"/>
        </w:rPr>
        <w:t>年</w:t>
      </w:r>
      <w:r w:rsidR="004B2383" w:rsidRPr="005A7A91">
        <w:rPr>
          <w:rFonts w:asciiTheme="minorEastAsia" w:eastAsiaTheme="minorEastAsia" w:hAnsiTheme="minorEastAsia" w:hint="eastAsia"/>
          <w:sz w:val="20"/>
          <w:szCs w:val="20"/>
          <w:lang w:eastAsia="ja-JP"/>
        </w:rPr>
        <w:t xml:space="preserve">　　</w:t>
      </w:r>
      <w:r w:rsidR="004B2383" w:rsidRPr="005A7A91">
        <w:rPr>
          <w:rFonts w:asciiTheme="minorEastAsia" w:eastAsiaTheme="minorEastAsia" w:hAnsiTheme="minorEastAsia"/>
          <w:sz w:val="20"/>
          <w:szCs w:val="20"/>
          <w:lang w:eastAsia="ja-JP"/>
        </w:rPr>
        <w:t>月</w:t>
      </w:r>
      <w:r w:rsidR="004B2383" w:rsidRPr="005A7A91">
        <w:rPr>
          <w:rFonts w:asciiTheme="minorEastAsia" w:eastAsiaTheme="minorEastAsia" w:hAnsiTheme="minorEastAsia" w:hint="eastAsia"/>
          <w:sz w:val="20"/>
          <w:szCs w:val="20"/>
          <w:lang w:eastAsia="ja-JP"/>
        </w:rPr>
        <w:t xml:space="preserve">　　</w:t>
      </w:r>
      <w:r w:rsidR="004B2383" w:rsidRPr="005A7A91">
        <w:rPr>
          <w:rFonts w:asciiTheme="minorEastAsia" w:eastAsiaTheme="minorEastAsia" w:hAnsiTheme="minorEastAsia"/>
          <w:sz w:val="20"/>
          <w:szCs w:val="20"/>
          <w:lang w:eastAsia="ja-JP"/>
        </w:rPr>
        <w:t>日</w:t>
      </w:r>
      <w:commentRangeStart w:id="0"/>
      <w:r w:rsidR="005C0E20" w:rsidRPr="005A7A91">
        <w:rPr>
          <w:rFonts w:asciiTheme="minorEastAsia" w:eastAsiaTheme="minorEastAsia" w:hAnsiTheme="minorEastAsia"/>
          <w:sz w:val="20"/>
          <w:szCs w:val="20"/>
          <w:lang w:eastAsia="ja-JP"/>
        </w:rPr>
        <w:t>～</w:t>
      </w:r>
      <w:commentRangeEnd w:id="0"/>
      <w:r w:rsidR="004B2383" w:rsidRPr="005A7A91">
        <w:rPr>
          <w:rStyle w:val="ab"/>
          <w:rFonts w:asciiTheme="minorEastAsia" w:eastAsiaTheme="minorEastAsia" w:hAnsiTheme="minorEastAsia"/>
          <w:sz w:val="20"/>
          <w:szCs w:val="20"/>
        </w:rPr>
        <w:commentReference w:id="0"/>
      </w:r>
      <w:r w:rsidR="000F55B0" w:rsidRPr="005A7A91">
        <w:rPr>
          <w:rFonts w:asciiTheme="minorEastAsia" w:eastAsiaTheme="minorEastAsia" w:hAnsiTheme="minorEastAsia" w:hint="eastAsia"/>
          <w:sz w:val="20"/>
          <w:szCs w:val="20"/>
          <w:lang w:eastAsia="ja-JP"/>
        </w:rPr>
        <w:t xml:space="preserve">西暦　　　　</w:t>
      </w:r>
      <w:r w:rsidR="005C0E20" w:rsidRPr="005A7A91">
        <w:rPr>
          <w:rFonts w:asciiTheme="minorEastAsia" w:eastAsiaTheme="minorEastAsia" w:hAnsiTheme="minorEastAsia"/>
          <w:sz w:val="20"/>
          <w:szCs w:val="20"/>
          <w:lang w:eastAsia="ja-JP"/>
        </w:rPr>
        <w:t>年</w:t>
      </w:r>
      <w:r w:rsidR="000F55B0" w:rsidRPr="005A7A91">
        <w:rPr>
          <w:rFonts w:asciiTheme="minorEastAsia" w:eastAsiaTheme="minorEastAsia" w:hAnsiTheme="minorEastAsia" w:hint="eastAsia"/>
          <w:sz w:val="20"/>
          <w:szCs w:val="20"/>
          <w:lang w:eastAsia="ja-JP"/>
        </w:rPr>
        <w:t xml:space="preserve">　　</w:t>
      </w:r>
      <w:r w:rsidR="005C0E20" w:rsidRPr="005A7A91">
        <w:rPr>
          <w:rFonts w:asciiTheme="minorEastAsia" w:eastAsiaTheme="minorEastAsia" w:hAnsiTheme="minorEastAsia"/>
          <w:sz w:val="20"/>
          <w:szCs w:val="20"/>
          <w:lang w:eastAsia="ja-JP"/>
        </w:rPr>
        <w:t>月</w:t>
      </w:r>
      <w:r w:rsidR="000F55B0" w:rsidRPr="005A7A91">
        <w:rPr>
          <w:rFonts w:asciiTheme="minorEastAsia" w:eastAsiaTheme="minorEastAsia" w:hAnsiTheme="minorEastAsia" w:hint="eastAsia"/>
          <w:sz w:val="20"/>
          <w:szCs w:val="20"/>
          <w:lang w:eastAsia="ja-JP"/>
        </w:rPr>
        <w:t xml:space="preserve">　　</w:t>
      </w:r>
      <w:r w:rsidR="005C0E20" w:rsidRPr="005A7A91">
        <w:rPr>
          <w:rFonts w:asciiTheme="minorEastAsia" w:eastAsiaTheme="minorEastAsia" w:hAnsiTheme="minorEastAsia"/>
          <w:sz w:val="20"/>
          <w:szCs w:val="20"/>
          <w:lang w:eastAsia="ja-JP"/>
        </w:rPr>
        <w:t>日</w:t>
      </w:r>
    </w:p>
    <w:p w14:paraId="2F337EF6"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659A73EA"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（本調査の実施）</w:t>
      </w:r>
    </w:p>
    <w:p w14:paraId="715DBBF6" w14:textId="77777777" w:rsidR="00BE1CD9" w:rsidRPr="005A7A91" w:rsidRDefault="005C0E20" w:rsidP="005A7A91">
      <w:pPr>
        <w:pStyle w:val="a3"/>
        <w:tabs>
          <w:tab w:val="left" w:pos="942"/>
        </w:tabs>
        <w:spacing w:line="240" w:lineRule="exact"/>
        <w:ind w:hanging="212"/>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第２条</w:t>
      </w:r>
      <w:r w:rsidRPr="005A7A91">
        <w:rPr>
          <w:rFonts w:asciiTheme="minorEastAsia" w:eastAsiaTheme="minorEastAsia" w:hAnsiTheme="minorEastAsia"/>
          <w:sz w:val="20"/>
          <w:szCs w:val="20"/>
          <w:lang w:eastAsia="ja-JP"/>
        </w:rPr>
        <w:tab/>
        <w:t>甲及び乙は、</w:t>
      </w:r>
      <w:r w:rsidR="005F0D45" w:rsidRPr="005A7A91">
        <w:rPr>
          <w:rFonts w:asciiTheme="minorEastAsia" w:eastAsiaTheme="minorEastAsia" w:hAnsiTheme="minorEastAsia" w:hint="eastAsia"/>
          <w:sz w:val="20"/>
          <w:szCs w:val="20"/>
          <w:lang w:eastAsia="ja-JP"/>
        </w:rPr>
        <w:t>「</w:t>
      </w:r>
      <w:r w:rsidRPr="005A7A91">
        <w:rPr>
          <w:rFonts w:asciiTheme="minorEastAsia" w:eastAsiaTheme="minorEastAsia" w:hAnsiTheme="minorEastAsia"/>
          <w:sz w:val="20"/>
          <w:szCs w:val="20"/>
          <w:lang w:eastAsia="ja-JP"/>
        </w:rPr>
        <w:t>医薬品、医療機器等の品質、有効性及び安全性の確保等に関する法律</w:t>
      </w:r>
      <w:r w:rsidR="005F0D45" w:rsidRPr="005A7A91">
        <w:rPr>
          <w:rFonts w:asciiTheme="minorEastAsia" w:eastAsiaTheme="minorEastAsia" w:hAnsiTheme="minorEastAsia" w:hint="eastAsia"/>
          <w:sz w:val="20"/>
          <w:szCs w:val="20"/>
          <w:lang w:eastAsia="ja-JP"/>
        </w:rPr>
        <w:t>」</w:t>
      </w:r>
      <w:r w:rsidRPr="005A7A91">
        <w:rPr>
          <w:rFonts w:asciiTheme="minorEastAsia" w:eastAsiaTheme="minorEastAsia" w:hAnsiTheme="minorEastAsia"/>
          <w:sz w:val="20"/>
          <w:szCs w:val="20"/>
          <w:lang w:eastAsia="ja-JP"/>
        </w:rPr>
        <w:t>、同施行令、同施行規則、</w:t>
      </w:r>
      <w:r w:rsidR="005F0D45" w:rsidRPr="005A7A91">
        <w:rPr>
          <w:rFonts w:asciiTheme="minorEastAsia" w:eastAsiaTheme="minorEastAsia" w:hAnsiTheme="minorEastAsia" w:hint="eastAsia"/>
          <w:sz w:val="20"/>
          <w:szCs w:val="20"/>
          <w:lang w:eastAsia="ja-JP"/>
        </w:rPr>
        <w:t>「</w:t>
      </w:r>
      <w:r w:rsidR="00B92668" w:rsidRPr="005A7A91">
        <w:rPr>
          <w:rFonts w:asciiTheme="minorEastAsia" w:eastAsiaTheme="minorEastAsia" w:hAnsiTheme="minorEastAsia" w:hint="eastAsia"/>
          <w:sz w:val="20"/>
          <w:szCs w:val="20"/>
          <w:lang w:eastAsia="ja-JP"/>
        </w:rPr>
        <w:t>医薬品の製造販売後の調査及び試験の実施の基準に関する省令（平成１６年厚生労働省令第１７１号）</w:t>
      </w:r>
      <w:r w:rsidR="005F0D45" w:rsidRPr="005A7A91">
        <w:rPr>
          <w:rFonts w:asciiTheme="minorEastAsia" w:eastAsiaTheme="minorEastAsia" w:hAnsiTheme="minorEastAsia" w:hint="eastAsia"/>
          <w:sz w:val="20"/>
          <w:szCs w:val="20"/>
          <w:lang w:eastAsia="ja-JP"/>
        </w:rPr>
        <w:t>」</w:t>
      </w:r>
      <w:r w:rsidR="00B92668" w:rsidRPr="005A7A91">
        <w:rPr>
          <w:rFonts w:asciiTheme="minorEastAsia" w:eastAsiaTheme="minorEastAsia" w:hAnsiTheme="minorEastAsia" w:hint="eastAsia"/>
          <w:sz w:val="20"/>
          <w:szCs w:val="20"/>
          <w:lang w:eastAsia="ja-JP"/>
        </w:rPr>
        <w:t>（副作用報告の場合は「医薬品、医薬部外品、化粧品、医療機器及び再生医療等製品の製造販売後安全管理の基準に関する省令（平成１６年厚生労働省令１３５号）</w:t>
      </w:r>
      <w:r w:rsidR="005F0D45" w:rsidRPr="005A7A91">
        <w:rPr>
          <w:rFonts w:asciiTheme="minorEastAsia" w:eastAsiaTheme="minorEastAsia" w:hAnsiTheme="minorEastAsia" w:hint="eastAsia"/>
          <w:sz w:val="20"/>
          <w:szCs w:val="20"/>
          <w:lang w:eastAsia="ja-JP"/>
        </w:rPr>
        <w:t>」</w:t>
      </w:r>
      <w:r w:rsidR="00B92668" w:rsidRPr="005A7A91">
        <w:rPr>
          <w:rFonts w:asciiTheme="minorEastAsia" w:eastAsiaTheme="minorEastAsia" w:hAnsiTheme="minorEastAsia" w:hint="eastAsia"/>
          <w:sz w:val="20"/>
          <w:szCs w:val="20"/>
          <w:lang w:eastAsia="ja-JP"/>
        </w:rPr>
        <w:t>）</w:t>
      </w:r>
      <w:r w:rsidR="005F0D45" w:rsidRPr="005A7A91">
        <w:rPr>
          <w:rFonts w:asciiTheme="minorEastAsia" w:eastAsiaTheme="minorEastAsia" w:hAnsiTheme="minorEastAsia" w:hint="eastAsia"/>
          <w:sz w:val="20"/>
          <w:szCs w:val="20"/>
          <w:lang w:eastAsia="ja-JP"/>
        </w:rPr>
        <w:t>（以下「ＧＰＳＰ」という。）</w:t>
      </w:r>
      <w:r w:rsidRPr="005A7A91">
        <w:rPr>
          <w:rFonts w:asciiTheme="minorEastAsia" w:eastAsiaTheme="minorEastAsia" w:hAnsiTheme="minorEastAsia"/>
          <w:sz w:val="20"/>
          <w:szCs w:val="20"/>
          <w:lang w:eastAsia="ja-JP"/>
        </w:rPr>
        <w:t>及びＧＰＳＰ省令に関連する通知（以下これらを総称して「ＧＰＳＰ省令等」という。）を遵守して、本調査を実施するものとする。</w:t>
      </w:r>
    </w:p>
    <w:p w14:paraId="3400B20C"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２</w:t>
      </w:r>
      <w:r w:rsidR="005F0D45"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甲は、調査実施計画書を遵守して適正に本調査を実施するものとする。</w:t>
      </w:r>
    </w:p>
    <w:p w14:paraId="19BB3C92" w14:textId="77777777"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３</w:t>
      </w:r>
      <w:r w:rsidR="005F0D45"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甲は、天災その他やむを得ない事由により本調査の継続が困難な場合には、乙と協議を行い、本調査の中止又は期間の延長をすることができる。</w:t>
      </w:r>
    </w:p>
    <w:p w14:paraId="3F0F6815"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4D18CC90"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（本調査の中止等）</w:t>
      </w:r>
    </w:p>
    <w:p w14:paraId="4B6C8F79" w14:textId="77777777"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第３条</w:t>
      </w:r>
      <w:r w:rsidR="005F0D45"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乙は、</w:t>
      </w:r>
      <w:r w:rsidR="005F0D45" w:rsidRPr="005A7A91">
        <w:rPr>
          <w:rFonts w:asciiTheme="minorEastAsia" w:eastAsiaTheme="minorEastAsia" w:hAnsiTheme="minorEastAsia"/>
          <w:sz w:val="20"/>
          <w:szCs w:val="20"/>
          <w:lang w:eastAsia="ja-JP"/>
        </w:rPr>
        <w:t>本調査を中断し、又は中止する場合</w:t>
      </w:r>
      <w:r w:rsidRPr="005A7A91">
        <w:rPr>
          <w:rFonts w:asciiTheme="minorEastAsia" w:eastAsiaTheme="minorEastAsia" w:hAnsiTheme="minorEastAsia"/>
          <w:sz w:val="20"/>
          <w:szCs w:val="20"/>
          <w:lang w:eastAsia="ja-JP"/>
        </w:rPr>
        <w:t>、その理由を添えて、速やかに甲に文書で通知する。</w:t>
      </w:r>
    </w:p>
    <w:p w14:paraId="1EC8E2A9"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1BAC2EBC"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（被験者の秘密の保全）</w:t>
      </w:r>
    </w:p>
    <w:p w14:paraId="3789A4C2" w14:textId="5C5DF732" w:rsidR="00BE1CD9" w:rsidRPr="005A7A91" w:rsidRDefault="005C0E20" w:rsidP="005A7A91">
      <w:pPr>
        <w:pStyle w:val="a3"/>
        <w:spacing w:line="240" w:lineRule="exact"/>
        <w:ind w:left="200" w:hangingChars="100" w:hanging="200"/>
        <w:jc w:val="both"/>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第４条</w:t>
      </w:r>
      <w:r w:rsidR="00627DB8" w:rsidRPr="005A7A91">
        <w:rPr>
          <w:rFonts w:asciiTheme="minorEastAsia" w:eastAsiaTheme="minorEastAsia" w:hAnsiTheme="minorEastAsia" w:hint="eastAsia"/>
          <w:sz w:val="20"/>
          <w:szCs w:val="20"/>
          <w:lang w:eastAsia="ja-JP"/>
        </w:rPr>
        <w:t xml:space="preserve">　</w:t>
      </w:r>
      <w:r w:rsidR="005A7A91" w:rsidRPr="005A7A91">
        <w:rPr>
          <w:rFonts w:hint="eastAsia"/>
          <w:sz w:val="20"/>
          <w:szCs w:val="20"/>
          <w:lang w:eastAsia="ja-JP"/>
        </w:rPr>
        <w:t>乙は、個人情報保護法を遵守すると共に、</w:t>
      </w:r>
      <w:r w:rsidRPr="005A7A91">
        <w:rPr>
          <w:rFonts w:asciiTheme="minorEastAsia" w:eastAsiaTheme="minorEastAsia" w:hAnsiTheme="minorEastAsia"/>
          <w:sz w:val="20"/>
          <w:szCs w:val="20"/>
          <w:lang w:eastAsia="ja-JP"/>
        </w:rPr>
        <w:t>本調査に関し職務上知り得た被験者の秘密を</w:t>
      </w:r>
      <w:r w:rsidR="005A7A91" w:rsidRPr="005A7A91">
        <w:rPr>
          <w:rFonts w:asciiTheme="minorEastAsia" w:eastAsiaTheme="minorEastAsia" w:hAnsiTheme="minorEastAsia"/>
          <w:sz w:val="20"/>
          <w:szCs w:val="20"/>
          <w:lang w:eastAsia="ja-JP"/>
        </w:rPr>
        <w:t>正当な理由なく</w:t>
      </w:r>
      <w:r w:rsidRPr="005A7A91">
        <w:rPr>
          <w:rFonts w:asciiTheme="minorEastAsia" w:eastAsiaTheme="minorEastAsia" w:hAnsiTheme="minorEastAsia"/>
          <w:sz w:val="20"/>
          <w:szCs w:val="20"/>
          <w:lang w:eastAsia="ja-JP"/>
        </w:rPr>
        <w:t>第三者に漏洩してはならない。また、乙は、その役員若しくは従業員又はこれらの地位にあった者に対し、その義務を課すものとする。</w:t>
      </w:r>
    </w:p>
    <w:p w14:paraId="368284BD"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482B0D78" w14:textId="77777777" w:rsidR="00BE1CD9" w:rsidRPr="005A7A91" w:rsidRDefault="005C0E20" w:rsidP="00A943CC">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（調査票の提出）</w:t>
      </w:r>
    </w:p>
    <w:p w14:paraId="36B08106" w14:textId="77777777" w:rsidR="00BE1CD9" w:rsidRPr="005A7A91" w:rsidRDefault="005C0E20" w:rsidP="00A943CC">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第５条</w:t>
      </w:r>
      <w:r w:rsidRPr="005A7A91">
        <w:rPr>
          <w:rFonts w:asciiTheme="minorEastAsia" w:eastAsiaTheme="minorEastAsia" w:hAnsiTheme="minorEastAsia"/>
          <w:sz w:val="20"/>
          <w:szCs w:val="20"/>
          <w:lang w:eastAsia="ja-JP"/>
        </w:rPr>
        <w:tab/>
        <w:t>甲は、本調査を実施した結果につき、実施計画書に従って、速やかに正確かつ完全な調査票を作成し、乙に提出する。</w:t>
      </w:r>
    </w:p>
    <w:p w14:paraId="2C528126" w14:textId="77777777" w:rsidR="00BE1CD9" w:rsidRPr="005A7A91" w:rsidRDefault="005C0E20" w:rsidP="00A943CC">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２</w:t>
      </w:r>
      <w:r w:rsidR="00FD7DFD"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前項の調査票の作成・提出、又は作成・提出された調査票の変更・修正にあたっては、甲は、乙作成の手順書に従い、これを行うものとする。</w:t>
      </w:r>
    </w:p>
    <w:p w14:paraId="74314A98" w14:textId="77777777" w:rsidR="00BE1CD9" w:rsidRPr="005A7A91" w:rsidRDefault="00BE1CD9" w:rsidP="00A943CC">
      <w:pPr>
        <w:pStyle w:val="a3"/>
        <w:spacing w:line="240" w:lineRule="exact"/>
        <w:ind w:left="0"/>
        <w:rPr>
          <w:rFonts w:asciiTheme="minorEastAsia" w:eastAsiaTheme="minorEastAsia" w:hAnsiTheme="minorEastAsia"/>
          <w:sz w:val="20"/>
          <w:szCs w:val="20"/>
          <w:lang w:eastAsia="ja-JP"/>
        </w:rPr>
      </w:pPr>
    </w:p>
    <w:p w14:paraId="2207A77A" w14:textId="77777777" w:rsidR="00BE1CD9" w:rsidRPr="005A7A91" w:rsidRDefault="005C0E20" w:rsidP="00A943CC">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（機密保持及び調査結果の公表等）</w:t>
      </w:r>
    </w:p>
    <w:p w14:paraId="1AB0A959" w14:textId="77777777" w:rsidR="00BE1CD9" w:rsidRPr="005A7A91" w:rsidRDefault="005C0E20" w:rsidP="00A943CC">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第６条</w:t>
      </w:r>
      <w:r w:rsidR="00FD7DFD"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甲は、本調査に関して乙から開示された資料その他の情報及び本調査の結果得られた情報については、乙の事前の文書による承諾なしに第三者に漏洩してはならない。</w:t>
      </w:r>
    </w:p>
    <w:p w14:paraId="065D6D63" w14:textId="77777777" w:rsidR="00BE1CD9" w:rsidRPr="005A7A91" w:rsidRDefault="005C0E20" w:rsidP="00A943CC">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２</w:t>
      </w:r>
      <w:r w:rsidR="00FD7DFD"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甲は、本調査により得られた情報を専門の学会等外部に発表する場合には、事前に文書により乙の承諾を得るものとする。</w:t>
      </w:r>
    </w:p>
    <w:p w14:paraId="5836847A" w14:textId="0B1D8B31" w:rsidR="00BE1CD9" w:rsidRPr="00F93D7F" w:rsidRDefault="00A943CC" w:rsidP="00F93D7F">
      <w:pPr>
        <w:spacing w:line="240" w:lineRule="exact"/>
        <w:ind w:left="200" w:hangingChars="100" w:hanging="200"/>
        <w:rPr>
          <w:sz w:val="20"/>
          <w:szCs w:val="20"/>
          <w:lang w:eastAsia="ja-JP"/>
        </w:rPr>
      </w:pPr>
      <w:r w:rsidRPr="00855200">
        <w:rPr>
          <w:rFonts w:hint="eastAsia"/>
          <w:sz w:val="20"/>
          <w:szCs w:val="20"/>
          <w:lang w:eastAsia="ja-JP"/>
        </w:rPr>
        <w:t>３</w:t>
      </w:r>
      <w:r w:rsidRPr="00F93D7F">
        <w:rPr>
          <w:rFonts w:hint="eastAsia"/>
          <w:sz w:val="20"/>
          <w:szCs w:val="20"/>
          <w:lang w:eastAsia="ja-JP"/>
        </w:rPr>
        <w:t xml:space="preserve">　乙は、本調査により得られた情報を</w:t>
      </w:r>
      <w:r w:rsidRPr="00855200">
        <w:rPr>
          <w:rFonts w:asciiTheme="minorEastAsia" w:eastAsiaTheme="minorEastAsia" w:hAnsiTheme="minorEastAsia"/>
          <w:sz w:val="20"/>
          <w:szCs w:val="20"/>
          <w:lang w:eastAsia="ja-JP"/>
        </w:rPr>
        <w:t>被調査薬</w:t>
      </w:r>
      <w:r w:rsidRPr="00F93D7F">
        <w:rPr>
          <w:rFonts w:hint="eastAsia"/>
          <w:sz w:val="20"/>
          <w:szCs w:val="20"/>
          <w:lang w:eastAsia="ja-JP"/>
        </w:rPr>
        <w:t>の適正使用推進の目的での学術論文等の公表、厚生労働省への報告及び再審査又は再評価申請並びに本剤の添付文書の改訂等に使用することができる。</w:t>
      </w:r>
    </w:p>
    <w:p w14:paraId="7B8049A6" w14:textId="55278FDE" w:rsidR="00A943CC" w:rsidRPr="00855200" w:rsidRDefault="00A943CC" w:rsidP="00855200">
      <w:pPr>
        <w:pStyle w:val="a3"/>
        <w:spacing w:line="240" w:lineRule="exact"/>
        <w:ind w:left="200" w:hangingChars="100" w:hanging="200"/>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４</w:t>
      </w:r>
      <w:r w:rsidRPr="00A943CC">
        <w:rPr>
          <w:rFonts w:asciiTheme="minorEastAsia" w:eastAsiaTheme="minorEastAsia" w:hAnsiTheme="minorEastAsia" w:hint="eastAsia"/>
          <w:sz w:val="20"/>
          <w:szCs w:val="20"/>
          <w:lang w:eastAsia="ja-JP"/>
        </w:rPr>
        <w:t xml:space="preserve">　</w:t>
      </w:r>
      <w:r w:rsidRPr="00A943CC">
        <w:rPr>
          <w:rFonts w:asciiTheme="minorEastAsia" w:eastAsiaTheme="minorEastAsia" w:hAnsiTheme="minorEastAsia"/>
          <w:sz w:val="20"/>
          <w:szCs w:val="20"/>
          <w:lang w:eastAsia="ja-JP"/>
        </w:rPr>
        <w:t>乙は、本調査により得られた情報を被調査薬に係る販売・宣伝等の目的で使用する場合には、あ</w:t>
      </w:r>
      <w:r w:rsidRPr="00855200">
        <w:rPr>
          <w:rFonts w:asciiTheme="minorEastAsia" w:eastAsiaTheme="minorEastAsia" w:hAnsiTheme="minorEastAsia"/>
          <w:sz w:val="20"/>
          <w:szCs w:val="20"/>
          <w:lang w:eastAsia="ja-JP"/>
        </w:rPr>
        <w:t>らかじめ甲の承諾を得た上でこれを行うものとする。また、乙は、当該情報を製品情報概要として使用することができるものとする。</w:t>
      </w:r>
    </w:p>
    <w:p w14:paraId="30E9B162" w14:textId="77777777" w:rsidR="00A943CC" w:rsidRPr="00A943CC" w:rsidRDefault="00A943CC" w:rsidP="00A943CC">
      <w:pPr>
        <w:pStyle w:val="a3"/>
        <w:spacing w:line="240" w:lineRule="exact"/>
        <w:ind w:left="0"/>
        <w:rPr>
          <w:rFonts w:asciiTheme="minorEastAsia" w:eastAsiaTheme="minorEastAsia" w:hAnsiTheme="minorEastAsia"/>
          <w:sz w:val="20"/>
          <w:szCs w:val="20"/>
          <w:lang w:eastAsia="ja-JP"/>
        </w:rPr>
      </w:pPr>
    </w:p>
    <w:p w14:paraId="3E8529CA"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lastRenderedPageBreak/>
        <w:t>（記録等の保存）</w:t>
      </w:r>
    </w:p>
    <w:p w14:paraId="15A112B0" w14:textId="38988C08" w:rsidR="00BE1CD9" w:rsidRPr="005A7A91" w:rsidRDefault="005C0E20" w:rsidP="005A7A91">
      <w:pPr>
        <w:pStyle w:val="a3"/>
        <w:spacing w:line="240" w:lineRule="exact"/>
        <w:ind w:left="200" w:hangingChars="100" w:hanging="200"/>
        <w:jc w:val="both"/>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第７条</w:t>
      </w:r>
      <w:r w:rsidR="00627DB8"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甲が保存しなければならない記録等の保存期間は、契約期間</w:t>
      </w:r>
      <w:r w:rsidR="000C646D">
        <w:rPr>
          <w:rFonts w:asciiTheme="minorEastAsia" w:eastAsiaTheme="minorEastAsia" w:hAnsiTheme="minorEastAsia" w:hint="eastAsia"/>
          <w:sz w:val="20"/>
          <w:szCs w:val="20"/>
          <w:lang w:eastAsia="ja-JP"/>
        </w:rPr>
        <w:t>終了日</w:t>
      </w:r>
      <w:r w:rsidR="00D16040" w:rsidRPr="005A7A91">
        <w:rPr>
          <w:rFonts w:asciiTheme="minorEastAsia" w:eastAsiaTheme="minorEastAsia" w:hAnsiTheme="minorEastAsia" w:hint="eastAsia"/>
          <w:sz w:val="20"/>
          <w:szCs w:val="20"/>
          <w:lang w:eastAsia="ja-JP"/>
        </w:rPr>
        <w:t>から少なくとも５年間</w:t>
      </w:r>
      <w:r w:rsidRPr="005A7A91">
        <w:rPr>
          <w:rFonts w:asciiTheme="minorEastAsia" w:eastAsiaTheme="minorEastAsia" w:hAnsiTheme="minorEastAsia"/>
          <w:sz w:val="20"/>
          <w:szCs w:val="20"/>
          <w:lang w:eastAsia="ja-JP"/>
        </w:rPr>
        <w:t>とする。なお、乙がこれよりも長期間の保存を必要とする場合には、保存期間及び保存方法について甲乙協議し決定するものとする。</w:t>
      </w:r>
    </w:p>
    <w:p w14:paraId="5F56976B"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２</w:t>
      </w:r>
      <w:r w:rsidR="00FD7DFD"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乙が保存しなければならない記録等の保存期間は、ＧＰＳＰ省令等で規定する期間とする。</w:t>
      </w:r>
    </w:p>
    <w:p w14:paraId="17FBC787" w14:textId="77777777"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３</w:t>
      </w:r>
      <w:r w:rsidR="00627DB8"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乙は、被調査薬に係る記録等の保存を要しなくなった場合には、これを遅滞なく甲に通知するものとする。</w:t>
      </w:r>
      <w:bookmarkStart w:id="1" w:name="_GoBack"/>
      <w:bookmarkEnd w:id="1"/>
    </w:p>
    <w:p w14:paraId="31224FD9"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0C5E0E74"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（本調査に係る費用及びその支払方法）</w:t>
      </w:r>
    </w:p>
    <w:p w14:paraId="0F5D2AB8" w14:textId="77777777"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第８条</w:t>
      </w:r>
      <w:r w:rsidR="00FD7DFD"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本調査の委託に関して甲が乙に請求する費用は、本調査に要する経費のうち、診療に要する経費以外のものであって本調査の適正な実施に必要な経費(消費税を含む。以下「研究費」という。）とする。</w:t>
      </w:r>
    </w:p>
    <w:p w14:paraId="043C9FA0" w14:textId="77777777" w:rsidR="00BE1CD9" w:rsidRPr="005A7A91" w:rsidRDefault="005C0E20" w:rsidP="005A7A91">
      <w:pPr>
        <w:pStyle w:val="a3"/>
        <w:spacing w:line="240" w:lineRule="exact"/>
        <w:ind w:left="0" w:firstLineChars="300" w:firstLine="600"/>
        <w:rPr>
          <w:rFonts w:asciiTheme="minorEastAsia" w:eastAsiaTheme="minorEastAsia" w:hAnsiTheme="minorEastAsia"/>
          <w:sz w:val="20"/>
          <w:szCs w:val="20"/>
          <w:u w:val="single"/>
          <w:lang w:eastAsia="ja-JP"/>
        </w:rPr>
      </w:pPr>
      <w:r w:rsidRPr="005A7A91">
        <w:rPr>
          <w:rFonts w:asciiTheme="minorEastAsia" w:eastAsiaTheme="minorEastAsia" w:hAnsiTheme="minorEastAsia"/>
          <w:sz w:val="20"/>
          <w:szCs w:val="20"/>
          <w:u w:val="single"/>
          <w:lang w:eastAsia="ja-JP"/>
        </w:rPr>
        <w:t>金</w:t>
      </w:r>
      <w:r w:rsidRPr="005A7A91">
        <w:rPr>
          <w:rFonts w:asciiTheme="minorEastAsia" w:eastAsiaTheme="minorEastAsia" w:hAnsiTheme="minorEastAsia"/>
          <w:color w:val="0070C0"/>
          <w:sz w:val="20"/>
          <w:szCs w:val="20"/>
          <w:u w:val="single"/>
          <w:lang w:eastAsia="ja-JP"/>
        </w:rPr>
        <w:t>○○○○○</w:t>
      </w:r>
      <w:r w:rsidRPr="005A7A91">
        <w:rPr>
          <w:rFonts w:asciiTheme="minorEastAsia" w:eastAsiaTheme="minorEastAsia" w:hAnsiTheme="minorEastAsia"/>
          <w:sz w:val="20"/>
          <w:szCs w:val="20"/>
          <w:u w:val="single"/>
          <w:lang w:eastAsia="ja-JP"/>
        </w:rPr>
        <w:t>円（消費税額及び地方消費税額を含む</w:t>
      </w:r>
      <w:r w:rsidR="004B2383" w:rsidRPr="005A7A91">
        <w:rPr>
          <w:rFonts w:asciiTheme="minorEastAsia" w:eastAsiaTheme="minorEastAsia" w:hAnsiTheme="minorEastAsia" w:hint="eastAsia"/>
          <w:sz w:val="20"/>
          <w:szCs w:val="20"/>
          <w:u w:val="single"/>
          <w:lang w:eastAsia="ja-JP"/>
        </w:rPr>
        <w:t>。</w:t>
      </w:r>
      <w:r w:rsidRPr="005A7A91">
        <w:rPr>
          <w:rFonts w:asciiTheme="minorEastAsia" w:eastAsiaTheme="minorEastAsia" w:hAnsiTheme="minorEastAsia"/>
          <w:sz w:val="20"/>
          <w:szCs w:val="20"/>
          <w:u w:val="single"/>
          <w:lang w:eastAsia="ja-JP"/>
        </w:rPr>
        <w:t>）</w:t>
      </w:r>
    </w:p>
    <w:p w14:paraId="24C47B3E" w14:textId="2ECB2CBF"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２</w:t>
      </w:r>
      <w:r w:rsidR="00FD7DFD"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研究費に係る消費税は、消費税法第２８条第１項及び第２９条並びに地方税法第７２条の８２及び同法第７２条の８３の規定に基づき、得た額とする。</w:t>
      </w:r>
    </w:p>
    <w:p w14:paraId="20B8C341" w14:textId="77777777"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３</w:t>
      </w:r>
      <w:r w:rsidR="00FD7DFD"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乙は、第１項に定める研究費を、甲の発行する請求書に基づき、請求書に指定する期限</w:t>
      </w:r>
      <w:commentRangeStart w:id="2"/>
      <w:r w:rsidRPr="005A7A91">
        <w:rPr>
          <w:rFonts w:asciiTheme="minorEastAsia" w:eastAsiaTheme="minorEastAsia" w:hAnsiTheme="minorEastAsia"/>
          <w:sz w:val="20"/>
          <w:szCs w:val="20"/>
          <w:lang w:eastAsia="ja-JP"/>
        </w:rPr>
        <w:t>まで</w:t>
      </w:r>
      <w:commentRangeEnd w:id="2"/>
      <w:r w:rsidR="00B10699" w:rsidRPr="005A7A91">
        <w:rPr>
          <w:rStyle w:val="ab"/>
          <w:rFonts w:asciiTheme="minorEastAsia" w:eastAsiaTheme="minorEastAsia" w:hAnsiTheme="minorEastAsia"/>
          <w:sz w:val="20"/>
          <w:szCs w:val="20"/>
        </w:rPr>
        <w:commentReference w:id="2"/>
      </w:r>
      <w:r w:rsidRPr="005A7A91">
        <w:rPr>
          <w:rFonts w:asciiTheme="minorEastAsia" w:eastAsiaTheme="minorEastAsia" w:hAnsiTheme="minorEastAsia"/>
          <w:sz w:val="20"/>
          <w:szCs w:val="20"/>
          <w:lang w:eastAsia="ja-JP"/>
        </w:rPr>
        <w:t>に一括して支払うものとする。</w:t>
      </w:r>
    </w:p>
    <w:p w14:paraId="6B276442"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４</w:t>
      </w:r>
      <w:r w:rsidR="00FD7DFD"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甲の指定する銀行口座への入金等に係る手数料は、乙の負担とする。</w:t>
      </w:r>
    </w:p>
    <w:p w14:paraId="613E3B66" w14:textId="32AE37A4" w:rsidR="00BE1CD9" w:rsidRPr="005A7A91" w:rsidRDefault="005012E5"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５　甲は、乙が納付した研究費は原則として、これを返</w:t>
      </w:r>
      <w:r w:rsidR="00B44D25">
        <w:rPr>
          <w:rFonts w:asciiTheme="minorEastAsia" w:eastAsiaTheme="minorEastAsia" w:hAnsiTheme="minorEastAsia" w:hint="eastAsia"/>
          <w:sz w:val="20"/>
          <w:szCs w:val="20"/>
          <w:lang w:eastAsia="ja-JP"/>
        </w:rPr>
        <w:t>還しないものとする。ただし、やむを得ない事由により本調査を中止</w:t>
      </w:r>
      <w:r w:rsidRPr="005A7A91">
        <w:rPr>
          <w:rFonts w:asciiTheme="minorEastAsia" w:eastAsiaTheme="minorEastAsia" w:hAnsiTheme="minorEastAsia" w:hint="eastAsia"/>
          <w:sz w:val="20"/>
          <w:szCs w:val="20"/>
          <w:lang w:eastAsia="ja-JP"/>
        </w:rPr>
        <w:t>する場合において甲が必要と認めるときは、不用となった額の範囲内でその全部又は一部を返還することがある。</w:t>
      </w:r>
    </w:p>
    <w:p w14:paraId="2E201585" w14:textId="77777777" w:rsidR="005012E5" w:rsidRPr="005A7A91" w:rsidRDefault="005012E5" w:rsidP="005A7A91">
      <w:pPr>
        <w:pStyle w:val="a3"/>
        <w:spacing w:line="240" w:lineRule="exact"/>
        <w:ind w:left="200" w:hangingChars="100" w:hanging="200"/>
        <w:rPr>
          <w:rFonts w:asciiTheme="minorEastAsia" w:eastAsiaTheme="minorEastAsia" w:hAnsiTheme="minorEastAsia"/>
          <w:sz w:val="20"/>
          <w:szCs w:val="20"/>
          <w:lang w:eastAsia="ja-JP"/>
        </w:rPr>
      </w:pPr>
    </w:p>
    <w:p w14:paraId="2B79A8F9" w14:textId="77777777" w:rsidR="00BE1CD9" w:rsidRPr="005A7A91" w:rsidRDefault="005C0E20" w:rsidP="005A7A91">
      <w:pPr>
        <w:pStyle w:val="a3"/>
        <w:spacing w:line="240" w:lineRule="exact"/>
        <w:ind w:left="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（補償等）</w:t>
      </w:r>
    </w:p>
    <w:p w14:paraId="75542807" w14:textId="23A75DC2"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第９条</w:t>
      </w:r>
      <w:r w:rsidRPr="005A7A91">
        <w:rPr>
          <w:rFonts w:asciiTheme="minorEastAsia" w:eastAsiaTheme="minorEastAsia" w:hAnsiTheme="minorEastAsia"/>
          <w:sz w:val="20"/>
          <w:szCs w:val="20"/>
          <w:lang w:eastAsia="ja-JP"/>
        </w:rPr>
        <w:tab/>
        <w:t>本調査の実施に起因して、第三者に損害が発生し、かつ賠償責任が生じた場合には、甲の責に帰すべき場合を除き、その一切の責任は乙が負担するものとする。</w:t>
      </w:r>
    </w:p>
    <w:p w14:paraId="38909100"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39ED2894" w14:textId="6B467599" w:rsidR="004B3E2C" w:rsidRPr="005A7A91" w:rsidRDefault="004B3E2C" w:rsidP="005A7A91">
      <w:pPr>
        <w:pStyle w:val="a3"/>
        <w:spacing w:line="240" w:lineRule="exact"/>
        <w:ind w:left="1" w:hanging="1"/>
        <w:rPr>
          <w:rFonts w:asciiTheme="minorEastAsia" w:eastAsiaTheme="minorEastAsia" w:hAnsiTheme="minorEastAsia"/>
          <w:sz w:val="20"/>
          <w:szCs w:val="20"/>
          <w:lang w:eastAsia="ja-JP"/>
        </w:rPr>
      </w:pPr>
      <w:r w:rsidRPr="005A7A91">
        <w:rPr>
          <w:rFonts w:asciiTheme="minorEastAsia" w:eastAsiaTheme="minorEastAsia" w:hAnsiTheme="minorEastAsia" w:hint="eastAsia"/>
          <w:sz w:val="20"/>
          <w:szCs w:val="20"/>
          <w:lang w:eastAsia="ja-JP"/>
        </w:rPr>
        <w:t>（調査の終了又は</w:t>
      </w:r>
      <w:r w:rsidR="0050325E" w:rsidRPr="005A7A91">
        <w:rPr>
          <w:rFonts w:asciiTheme="minorEastAsia" w:eastAsiaTheme="minorEastAsia" w:hAnsiTheme="minorEastAsia" w:hint="eastAsia"/>
          <w:sz w:val="20"/>
          <w:szCs w:val="20"/>
          <w:lang w:eastAsia="ja-JP"/>
        </w:rPr>
        <w:t>中止の報告</w:t>
      </w:r>
      <w:r w:rsidRPr="005A7A91">
        <w:rPr>
          <w:rFonts w:asciiTheme="minorEastAsia" w:eastAsiaTheme="minorEastAsia" w:hAnsiTheme="minorEastAsia" w:hint="eastAsia"/>
          <w:sz w:val="20"/>
          <w:szCs w:val="20"/>
          <w:lang w:eastAsia="ja-JP"/>
        </w:rPr>
        <w:t>）</w:t>
      </w:r>
    </w:p>
    <w:p w14:paraId="091A58C2" w14:textId="52A07D4F" w:rsidR="0050325E" w:rsidRPr="005A7A91" w:rsidRDefault="00AF74C2" w:rsidP="005A7A91">
      <w:pPr>
        <w:pStyle w:val="a3"/>
        <w:spacing w:line="240" w:lineRule="exact"/>
        <w:ind w:left="200" w:hangingChars="100" w:hanging="20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第１０条　甲は、香川大学医学部附属病院治験</w:t>
      </w:r>
      <w:r w:rsidR="0050325E" w:rsidRPr="005A7A91">
        <w:rPr>
          <w:rFonts w:asciiTheme="minorEastAsia" w:eastAsiaTheme="minorEastAsia" w:hAnsiTheme="minorEastAsia" w:hint="eastAsia"/>
          <w:sz w:val="20"/>
          <w:szCs w:val="20"/>
          <w:lang w:eastAsia="ja-JP"/>
        </w:rPr>
        <w:t>審査委員会による調査を受け入れるものとする。この場合、甲は同委員会の求めに応じて、すべての本調査に関する記録を直接閲覧に供するものとする。</w:t>
      </w:r>
    </w:p>
    <w:p w14:paraId="5EB8A60E" w14:textId="77777777" w:rsidR="0050325E" w:rsidRPr="005A7A91" w:rsidRDefault="0050325E" w:rsidP="005A7A91">
      <w:pPr>
        <w:pStyle w:val="a3"/>
        <w:spacing w:line="240" w:lineRule="exact"/>
        <w:ind w:left="1" w:hanging="1"/>
        <w:rPr>
          <w:rFonts w:asciiTheme="minorEastAsia" w:eastAsiaTheme="minorEastAsia" w:hAnsiTheme="minorEastAsia"/>
          <w:sz w:val="20"/>
          <w:szCs w:val="20"/>
          <w:lang w:eastAsia="ja-JP"/>
        </w:rPr>
      </w:pPr>
    </w:p>
    <w:p w14:paraId="1D177B9A" w14:textId="77777777" w:rsidR="00BE1CD9" w:rsidRPr="005A7A91" w:rsidRDefault="005C0E20" w:rsidP="005A7A91">
      <w:pPr>
        <w:pStyle w:val="a3"/>
        <w:spacing w:line="240" w:lineRule="exact"/>
        <w:ind w:left="1" w:hanging="1"/>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（契約の解除）</w:t>
      </w:r>
    </w:p>
    <w:p w14:paraId="28ED8B2E" w14:textId="56E44831"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第１</w:t>
      </w:r>
      <w:r w:rsidR="0050325E" w:rsidRPr="005A7A91">
        <w:rPr>
          <w:rFonts w:asciiTheme="minorEastAsia" w:eastAsiaTheme="minorEastAsia" w:hAnsiTheme="minorEastAsia" w:hint="eastAsia"/>
          <w:sz w:val="20"/>
          <w:szCs w:val="20"/>
          <w:lang w:eastAsia="ja-JP"/>
        </w:rPr>
        <w:t>１</w:t>
      </w:r>
      <w:r w:rsidRPr="005A7A91">
        <w:rPr>
          <w:rFonts w:asciiTheme="minorEastAsia" w:eastAsiaTheme="minorEastAsia" w:hAnsiTheme="minorEastAsia"/>
          <w:sz w:val="20"/>
          <w:szCs w:val="20"/>
          <w:lang w:eastAsia="ja-JP"/>
        </w:rPr>
        <w:t>条</w:t>
      </w:r>
      <w:r w:rsidR="0050325E"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乙は、甲が実施計画書又は本契約に違反することにより適正な製造販売後調査等に支障を及ぼしたと認める場合には、直ちに本契約を解除することができる。</w:t>
      </w:r>
    </w:p>
    <w:p w14:paraId="3C011B15" w14:textId="0B077DCC"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２</w:t>
      </w:r>
      <w:r w:rsidR="0050325E" w:rsidRPr="005A7A91">
        <w:rPr>
          <w:rFonts w:asciiTheme="minorEastAsia" w:eastAsiaTheme="minorEastAsia" w:hAnsiTheme="minorEastAsia" w:hint="eastAsia"/>
          <w:sz w:val="20"/>
          <w:szCs w:val="20"/>
          <w:lang w:eastAsia="ja-JP"/>
        </w:rPr>
        <w:t xml:space="preserve">　</w:t>
      </w:r>
      <w:r w:rsidR="000C646D">
        <w:rPr>
          <w:rFonts w:asciiTheme="minorEastAsia" w:eastAsiaTheme="minorEastAsia" w:hAnsiTheme="minorEastAsia"/>
          <w:sz w:val="20"/>
          <w:szCs w:val="20"/>
          <w:lang w:eastAsia="ja-JP"/>
        </w:rPr>
        <w:t>契約期間</w:t>
      </w:r>
      <w:r w:rsidR="000C646D">
        <w:rPr>
          <w:rFonts w:asciiTheme="minorEastAsia" w:eastAsiaTheme="minorEastAsia" w:hAnsiTheme="minorEastAsia" w:hint="eastAsia"/>
          <w:sz w:val="20"/>
          <w:szCs w:val="20"/>
          <w:lang w:eastAsia="ja-JP"/>
        </w:rPr>
        <w:t>終了日</w:t>
      </w:r>
      <w:r w:rsidRPr="005A7A91">
        <w:rPr>
          <w:rFonts w:asciiTheme="minorEastAsia" w:eastAsiaTheme="minorEastAsia" w:hAnsiTheme="minorEastAsia"/>
          <w:sz w:val="20"/>
          <w:szCs w:val="20"/>
          <w:lang w:eastAsia="ja-JP"/>
        </w:rPr>
        <w:t>以前に、</w:t>
      </w:r>
      <w:r w:rsidR="00403372" w:rsidRPr="005A7A91">
        <w:rPr>
          <w:rFonts w:asciiTheme="minorEastAsia" w:eastAsiaTheme="minorEastAsia" w:hAnsiTheme="minorEastAsia" w:hint="eastAsia"/>
          <w:sz w:val="20"/>
          <w:szCs w:val="20"/>
          <w:lang w:eastAsia="ja-JP"/>
        </w:rPr>
        <w:t>甲は</w:t>
      </w:r>
      <w:r w:rsidR="002D1543" w:rsidRPr="005A7A91">
        <w:rPr>
          <w:rFonts w:asciiTheme="minorEastAsia" w:eastAsiaTheme="minorEastAsia" w:hAnsiTheme="minorEastAsia" w:hint="eastAsia"/>
          <w:sz w:val="20"/>
          <w:szCs w:val="20"/>
          <w:lang w:eastAsia="ja-JP"/>
        </w:rPr>
        <w:t>本調査に関する目的とする症例数すべての</w:t>
      </w:r>
      <w:r w:rsidR="00403372" w:rsidRPr="005A7A91">
        <w:rPr>
          <w:rFonts w:asciiTheme="minorEastAsia" w:eastAsiaTheme="minorEastAsia" w:hAnsiTheme="minorEastAsia" w:hint="eastAsia"/>
          <w:sz w:val="20"/>
          <w:szCs w:val="20"/>
          <w:lang w:eastAsia="ja-JP"/>
        </w:rPr>
        <w:t>調査票を乙に提出し、診療科長</w:t>
      </w:r>
      <w:r w:rsidRPr="005A7A91">
        <w:rPr>
          <w:rFonts w:asciiTheme="minorEastAsia" w:eastAsiaTheme="minorEastAsia" w:hAnsiTheme="minorEastAsia"/>
          <w:sz w:val="20"/>
          <w:szCs w:val="20"/>
          <w:lang w:eastAsia="ja-JP"/>
        </w:rPr>
        <w:t>より終了報告書が提出された場合は、本契約を解除することができる。</w:t>
      </w:r>
    </w:p>
    <w:p w14:paraId="1178D763" w14:textId="748D7975"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３</w:t>
      </w:r>
      <w:r w:rsidR="001B2588" w:rsidRPr="005A7A91">
        <w:rPr>
          <w:rFonts w:asciiTheme="minorEastAsia" w:eastAsiaTheme="minorEastAsia" w:hAnsiTheme="minorEastAsia" w:hint="eastAsia"/>
          <w:sz w:val="20"/>
          <w:szCs w:val="20"/>
          <w:lang w:eastAsia="ja-JP"/>
        </w:rPr>
        <w:t xml:space="preserve">　</w:t>
      </w:r>
      <w:r w:rsidR="002D1543" w:rsidRPr="005A7A91">
        <w:rPr>
          <w:rFonts w:asciiTheme="minorEastAsia" w:eastAsiaTheme="minorEastAsia" w:hAnsiTheme="minorEastAsia" w:hint="eastAsia"/>
          <w:sz w:val="20"/>
          <w:szCs w:val="20"/>
          <w:lang w:eastAsia="ja-JP"/>
        </w:rPr>
        <w:t>第１</w:t>
      </w:r>
      <w:r w:rsidRPr="005A7A91">
        <w:rPr>
          <w:rFonts w:asciiTheme="minorEastAsia" w:eastAsiaTheme="minorEastAsia" w:hAnsiTheme="minorEastAsia"/>
          <w:sz w:val="20"/>
          <w:szCs w:val="20"/>
          <w:lang w:eastAsia="ja-JP"/>
        </w:rPr>
        <w:t>項に基づき本契約が解除された場合、甲は、第５条に従い当該解除時点までに実施された本調査に関する調査票を速やかに作成し、乙に提出する。</w:t>
      </w:r>
    </w:p>
    <w:p w14:paraId="63EBB3E0" w14:textId="7C491A0E" w:rsidR="00BE1CD9" w:rsidRPr="005A7A91" w:rsidRDefault="005C0E20" w:rsidP="005A7A91">
      <w:pPr>
        <w:pStyle w:val="a3"/>
        <w:spacing w:line="240" w:lineRule="exact"/>
        <w:ind w:left="200" w:hangingChars="100" w:hanging="2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４</w:t>
      </w:r>
      <w:r w:rsidR="005A7A91" w:rsidRPr="005A7A91">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lang w:eastAsia="ja-JP"/>
        </w:rPr>
        <w:t>第１項又は第２項により本契約が解除された場合であっても、第４条、第６条並びに前条の規定はなお有効に存続する。</w:t>
      </w:r>
    </w:p>
    <w:p w14:paraId="64607A14"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64384C12" w14:textId="77777777" w:rsidR="00BE1CD9" w:rsidRPr="005A7A91" w:rsidRDefault="005C0E20" w:rsidP="005A7A91">
      <w:pPr>
        <w:pStyle w:val="a3"/>
        <w:spacing w:line="240" w:lineRule="exact"/>
        <w:ind w:left="1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（訴訟等）</w:t>
      </w:r>
    </w:p>
    <w:p w14:paraId="5ECB4393" w14:textId="4867B774" w:rsidR="000F55B0" w:rsidRPr="005A7A91" w:rsidRDefault="005C0E20" w:rsidP="005A7A91">
      <w:pPr>
        <w:pStyle w:val="a3"/>
        <w:tabs>
          <w:tab w:val="left" w:pos="1151"/>
        </w:tabs>
        <w:spacing w:line="240" w:lineRule="exact"/>
        <w:ind w:hanging="212"/>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第１</w:t>
      </w:r>
      <w:r w:rsidR="0050325E" w:rsidRPr="005A7A91">
        <w:rPr>
          <w:rFonts w:asciiTheme="minorEastAsia" w:eastAsiaTheme="minorEastAsia" w:hAnsiTheme="minorEastAsia" w:hint="eastAsia"/>
          <w:sz w:val="20"/>
          <w:szCs w:val="20"/>
          <w:lang w:eastAsia="ja-JP"/>
        </w:rPr>
        <w:t>２</w:t>
      </w:r>
      <w:r w:rsidRPr="005A7A91">
        <w:rPr>
          <w:rFonts w:asciiTheme="minorEastAsia" w:eastAsiaTheme="minorEastAsia" w:hAnsiTheme="minorEastAsia"/>
          <w:sz w:val="20"/>
          <w:szCs w:val="20"/>
          <w:lang w:eastAsia="ja-JP"/>
        </w:rPr>
        <w:t>条</w:t>
      </w:r>
      <w:r w:rsidRPr="005A7A91">
        <w:rPr>
          <w:rFonts w:asciiTheme="minorEastAsia" w:eastAsiaTheme="minorEastAsia" w:hAnsiTheme="minorEastAsia"/>
          <w:sz w:val="20"/>
          <w:szCs w:val="20"/>
          <w:lang w:eastAsia="ja-JP"/>
        </w:rPr>
        <w:tab/>
        <w:t>本契約に関する訴えの管轄は、民事訴訟法第１１条に基づき、甲の所在地を管轄区域とする</w:t>
      </w:r>
      <w:r w:rsidR="001B2588" w:rsidRPr="005A7A91">
        <w:rPr>
          <w:rFonts w:asciiTheme="minorEastAsia" w:eastAsiaTheme="minorEastAsia" w:hAnsiTheme="minorEastAsia" w:hint="eastAsia"/>
          <w:sz w:val="20"/>
          <w:szCs w:val="20"/>
          <w:lang w:eastAsia="ja-JP"/>
        </w:rPr>
        <w:t>高松</w:t>
      </w:r>
      <w:r w:rsidRPr="005A7A91">
        <w:rPr>
          <w:rFonts w:asciiTheme="minorEastAsia" w:eastAsiaTheme="minorEastAsia" w:hAnsiTheme="minorEastAsia"/>
          <w:sz w:val="20"/>
          <w:szCs w:val="20"/>
          <w:lang w:eastAsia="ja-JP"/>
        </w:rPr>
        <w:t>地方裁判所とする。</w:t>
      </w:r>
    </w:p>
    <w:p w14:paraId="36EC53F7" w14:textId="77777777" w:rsidR="000F55B0" w:rsidRPr="005A7A91" w:rsidRDefault="000F55B0" w:rsidP="005A7A91">
      <w:pPr>
        <w:pStyle w:val="a3"/>
        <w:tabs>
          <w:tab w:val="left" w:pos="1151"/>
        </w:tabs>
        <w:spacing w:line="240" w:lineRule="exact"/>
        <w:ind w:hanging="212"/>
        <w:rPr>
          <w:rFonts w:asciiTheme="minorEastAsia" w:eastAsiaTheme="minorEastAsia" w:hAnsiTheme="minorEastAsia"/>
          <w:sz w:val="20"/>
          <w:szCs w:val="20"/>
          <w:lang w:eastAsia="ja-JP"/>
        </w:rPr>
      </w:pPr>
    </w:p>
    <w:p w14:paraId="235E0459" w14:textId="77777777" w:rsidR="00BE1CD9" w:rsidRPr="005A7A91" w:rsidRDefault="005C0E20" w:rsidP="005A7A91">
      <w:pPr>
        <w:pStyle w:val="a3"/>
        <w:tabs>
          <w:tab w:val="left" w:pos="1151"/>
        </w:tabs>
        <w:spacing w:line="240" w:lineRule="exact"/>
        <w:ind w:hanging="212"/>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（その他）</w:t>
      </w:r>
    </w:p>
    <w:p w14:paraId="68D98719" w14:textId="152FD8C6" w:rsidR="00BE1CD9" w:rsidRPr="005A7A91" w:rsidRDefault="005C0E20" w:rsidP="005A7A91">
      <w:pPr>
        <w:pStyle w:val="a3"/>
        <w:tabs>
          <w:tab w:val="left" w:pos="1151"/>
        </w:tabs>
        <w:spacing w:line="240" w:lineRule="exact"/>
        <w:ind w:hanging="212"/>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第１</w:t>
      </w:r>
      <w:r w:rsidR="0050325E" w:rsidRPr="005A7A91">
        <w:rPr>
          <w:rFonts w:asciiTheme="minorEastAsia" w:eastAsiaTheme="minorEastAsia" w:hAnsiTheme="minorEastAsia" w:hint="eastAsia"/>
          <w:sz w:val="20"/>
          <w:szCs w:val="20"/>
          <w:lang w:eastAsia="ja-JP"/>
        </w:rPr>
        <w:t>３</w:t>
      </w:r>
      <w:r w:rsidRPr="005A7A91">
        <w:rPr>
          <w:rFonts w:asciiTheme="minorEastAsia" w:eastAsiaTheme="minorEastAsia" w:hAnsiTheme="minorEastAsia"/>
          <w:sz w:val="20"/>
          <w:szCs w:val="20"/>
          <w:lang w:eastAsia="ja-JP"/>
        </w:rPr>
        <w:t>条</w:t>
      </w:r>
      <w:r w:rsidRPr="005A7A91">
        <w:rPr>
          <w:rFonts w:asciiTheme="minorEastAsia" w:eastAsiaTheme="minorEastAsia" w:hAnsiTheme="minorEastAsia"/>
          <w:sz w:val="20"/>
          <w:szCs w:val="20"/>
          <w:lang w:eastAsia="ja-JP"/>
        </w:rPr>
        <w:tab/>
        <w:t>本契約に定めのない事項及び本契約の各条項の解釈につき疑義を生じた事項については、その都度甲乙誠意をもって協議、決定する。</w:t>
      </w:r>
    </w:p>
    <w:p w14:paraId="7C20AFD5" w14:textId="77777777" w:rsidR="00BE1CD9" w:rsidRPr="005A7A91" w:rsidRDefault="00BE1CD9" w:rsidP="005A7A91">
      <w:pPr>
        <w:pStyle w:val="a3"/>
        <w:spacing w:line="240" w:lineRule="exact"/>
        <w:ind w:left="0"/>
        <w:rPr>
          <w:rFonts w:asciiTheme="minorEastAsia" w:eastAsiaTheme="minorEastAsia" w:hAnsiTheme="minorEastAsia"/>
          <w:sz w:val="20"/>
          <w:szCs w:val="20"/>
          <w:lang w:eastAsia="ja-JP"/>
        </w:rPr>
      </w:pPr>
    </w:p>
    <w:p w14:paraId="0D0671D9" w14:textId="77777777" w:rsidR="00BE1CD9" w:rsidRPr="005A7A91" w:rsidRDefault="005C0E20" w:rsidP="005A7A91">
      <w:pPr>
        <w:pStyle w:val="a3"/>
        <w:spacing w:line="240" w:lineRule="exact"/>
        <w:ind w:left="100"/>
        <w:rPr>
          <w:rFonts w:asciiTheme="minorEastAsia" w:eastAsiaTheme="minorEastAsia" w:hAnsiTheme="minorEastAsia"/>
          <w:sz w:val="20"/>
          <w:szCs w:val="20"/>
          <w:lang w:eastAsia="ja-JP"/>
        </w:rPr>
      </w:pPr>
      <w:r w:rsidRPr="005A7A91">
        <w:rPr>
          <w:rFonts w:asciiTheme="minorEastAsia" w:eastAsiaTheme="minorEastAsia" w:hAnsiTheme="minorEastAsia"/>
          <w:sz w:val="20"/>
          <w:szCs w:val="20"/>
          <w:lang w:eastAsia="ja-JP"/>
        </w:rPr>
        <w:t>本契約締結の証として本書を２通作成し、甲乙記名捺印の上、甲乙各１通を保有する。</w:t>
      </w:r>
    </w:p>
    <w:p w14:paraId="4B4A41DC" w14:textId="08FE9068" w:rsidR="005A7A91" w:rsidRDefault="005A7A91">
      <w:pPr>
        <w:rPr>
          <w:rFonts w:asciiTheme="minorEastAsia" w:eastAsiaTheme="minorEastAsia" w:hAnsiTheme="minorEastAsia"/>
          <w:sz w:val="20"/>
          <w:szCs w:val="20"/>
          <w:lang w:eastAsia="ja-JP"/>
        </w:rPr>
      </w:pPr>
    </w:p>
    <w:p w14:paraId="15B5FDEC" w14:textId="71F42F1D" w:rsidR="005A7A91" w:rsidRPr="005A7A91" w:rsidRDefault="005A7A91" w:rsidP="00AF74C2">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br w:type="page"/>
      </w:r>
    </w:p>
    <w:p w14:paraId="7ACD7F51" w14:textId="69AC5CF1" w:rsidR="00BE1CD9" w:rsidRPr="005A7A91" w:rsidRDefault="005C0E20" w:rsidP="005A7A91">
      <w:pPr>
        <w:tabs>
          <w:tab w:val="left" w:pos="1410"/>
          <w:tab w:val="left" w:pos="2209"/>
          <w:tab w:val="left" w:pos="3009"/>
        </w:tabs>
        <w:spacing w:line="240" w:lineRule="exact"/>
        <w:ind w:left="299"/>
        <w:rPr>
          <w:rFonts w:asciiTheme="minorEastAsia" w:eastAsiaTheme="minorEastAsia" w:hAnsiTheme="minorEastAsia"/>
          <w:sz w:val="20"/>
          <w:szCs w:val="20"/>
        </w:rPr>
      </w:pPr>
      <w:proofErr w:type="spellStart"/>
      <w:r w:rsidRPr="005A7A91">
        <w:rPr>
          <w:rFonts w:asciiTheme="minorEastAsia" w:eastAsiaTheme="minorEastAsia" w:hAnsiTheme="minorEastAsia"/>
          <w:sz w:val="20"/>
          <w:szCs w:val="20"/>
        </w:rPr>
        <w:lastRenderedPageBreak/>
        <w:t>西暦</w:t>
      </w:r>
      <w:proofErr w:type="spellEnd"/>
      <w:r w:rsidR="00867078">
        <w:rPr>
          <w:rFonts w:asciiTheme="minorEastAsia" w:eastAsiaTheme="minorEastAsia" w:hAnsiTheme="minorEastAsia" w:hint="eastAsia"/>
          <w:sz w:val="20"/>
          <w:szCs w:val="20"/>
          <w:lang w:eastAsia="ja-JP"/>
        </w:rPr>
        <w:t xml:space="preserve">　　　　</w:t>
      </w:r>
      <w:r w:rsidRPr="005A7A91">
        <w:rPr>
          <w:rFonts w:asciiTheme="minorEastAsia" w:eastAsiaTheme="minorEastAsia" w:hAnsiTheme="minorEastAsia"/>
          <w:sz w:val="20"/>
          <w:szCs w:val="20"/>
        </w:rPr>
        <w:t>年</w:t>
      </w:r>
      <w:r w:rsidRPr="005A7A91">
        <w:rPr>
          <w:rFonts w:asciiTheme="minorEastAsia" w:eastAsiaTheme="minorEastAsia" w:hAnsiTheme="minorEastAsia"/>
          <w:sz w:val="20"/>
          <w:szCs w:val="20"/>
        </w:rPr>
        <w:tab/>
        <w:t>月</w:t>
      </w:r>
      <w:r w:rsidRPr="005A7A91">
        <w:rPr>
          <w:rFonts w:asciiTheme="minorEastAsia" w:eastAsiaTheme="minorEastAsia" w:hAnsiTheme="minorEastAsia"/>
          <w:sz w:val="20"/>
          <w:szCs w:val="20"/>
        </w:rPr>
        <w:tab/>
        <w:t>日</w:t>
      </w:r>
    </w:p>
    <w:p w14:paraId="389A43EE" w14:textId="77777777" w:rsidR="00BE1CD9" w:rsidRPr="005A7A91" w:rsidRDefault="00BE1CD9" w:rsidP="005A7A91">
      <w:pPr>
        <w:pStyle w:val="a3"/>
        <w:spacing w:line="240" w:lineRule="exact"/>
        <w:ind w:left="0"/>
        <w:rPr>
          <w:rFonts w:asciiTheme="minorEastAsia" w:eastAsiaTheme="minorEastAsia" w:hAnsiTheme="minorEastAsia"/>
          <w:sz w:val="20"/>
          <w:szCs w:val="20"/>
        </w:rPr>
      </w:pPr>
    </w:p>
    <w:p w14:paraId="0DE5ECCD" w14:textId="77777777" w:rsidR="005A7A91" w:rsidRPr="005A7A91" w:rsidRDefault="005A7A91" w:rsidP="005A7A91">
      <w:pPr>
        <w:pStyle w:val="a3"/>
        <w:spacing w:line="240" w:lineRule="exact"/>
        <w:ind w:left="0"/>
        <w:rPr>
          <w:rFonts w:asciiTheme="minorEastAsia" w:eastAsiaTheme="minorEastAsia" w:hAnsiTheme="minorEastAsia"/>
          <w:sz w:val="20"/>
          <w:szCs w:val="20"/>
        </w:rPr>
      </w:pPr>
    </w:p>
    <w:p w14:paraId="15BBE818" w14:textId="77777777" w:rsidR="00B10699" w:rsidRPr="005A7A91" w:rsidRDefault="00B10699" w:rsidP="005A7A91">
      <w:pPr>
        <w:spacing w:line="240" w:lineRule="exact"/>
        <w:rPr>
          <w:spacing w:val="6"/>
          <w:sz w:val="20"/>
          <w:szCs w:val="20"/>
        </w:rPr>
      </w:pPr>
      <w:r w:rsidRPr="005A7A91">
        <w:rPr>
          <w:sz w:val="20"/>
          <w:szCs w:val="20"/>
        </w:rPr>
        <w:t xml:space="preserve">                       </w:t>
      </w:r>
      <w:r w:rsidRPr="005A7A91">
        <w:rPr>
          <w:rFonts w:hint="eastAsia"/>
          <w:sz w:val="20"/>
          <w:szCs w:val="20"/>
        </w:rPr>
        <w:t>（甲）　香川県高松市幸町１番１号</w:t>
      </w:r>
    </w:p>
    <w:p w14:paraId="64C3ADD1" w14:textId="77777777" w:rsidR="00B10699" w:rsidRPr="005A7A91" w:rsidRDefault="00B10699" w:rsidP="005A7A91">
      <w:pPr>
        <w:spacing w:line="240" w:lineRule="exact"/>
        <w:rPr>
          <w:sz w:val="20"/>
          <w:szCs w:val="20"/>
        </w:rPr>
      </w:pPr>
      <w:r w:rsidRPr="005A7A91">
        <w:rPr>
          <w:sz w:val="20"/>
          <w:szCs w:val="20"/>
        </w:rPr>
        <w:t xml:space="preserve">                               </w:t>
      </w:r>
      <w:proofErr w:type="spellStart"/>
      <w:r w:rsidRPr="005A7A91">
        <w:rPr>
          <w:rFonts w:hint="eastAsia"/>
          <w:sz w:val="20"/>
          <w:szCs w:val="20"/>
        </w:rPr>
        <w:t>国立大学法人香川大学</w:t>
      </w:r>
      <w:proofErr w:type="spellEnd"/>
    </w:p>
    <w:p w14:paraId="41F0279B" w14:textId="030B3779" w:rsidR="00B10699" w:rsidRPr="005A7A91" w:rsidRDefault="00A24EE5" w:rsidP="005A7A91">
      <w:pPr>
        <w:spacing w:line="240" w:lineRule="exact"/>
        <w:ind w:firstLineChars="1550" w:firstLine="3100"/>
        <w:rPr>
          <w:spacing w:val="6"/>
          <w:sz w:val="20"/>
          <w:szCs w:val="20"/>
          <w:lang w:eastAsia="ja-JP"/>
        </w:rPr>
      </w:pPr>
      <w:proofErr w:type="spellStart"/>
      <w:r>
        <w:rPr>
          <w:rFonts w:hint="eastAsia"/>
          <w:sz w:val="20"/>
          <w:szCs w:val="20"/>
        </w:rPr>
        <w:t>学長</w:t>
      </w:r>
      <w:proofErr w:type="spellEnd"/>
      <w:r>
        <w:rPr>
          <w:rFonts w:hint="eastAsia"/>
          <w:sz w:val="20"/>
          <w:szCs w:val="20"/>
        </w:rPr>
        <w:t xml:space="preserve">　　　　　　　　</w:t>
      </w:r>
      <w:r>
        <w:rPr>
          <w:rFonts w:hint="eastAsia"/>
          <w:sz w:val="20"/>
          <w:szCs w:val="20"/>
          <w:lang w:eastAsia="ja-JP"/>
        </w:rPr>
        <w:t>筧　　　善　行</w:t>
      </w:r>
    </w:p>
    <w:p w14:paraId="352C48BD" w14:textId="77777777" w:rsidR="00B10699" w:rsidRPr="005A7A91" w:rsidRDefault="00B10699" w:rsidP="005A7A91">
      <w:pPr>
        <w:spacing w:line="240" w:lineRule="exact"/>
        <w:rPr>
          <w:spacing w:val="6"/>
          <w:sz w:val="20"/>
          <w:szCs w:val="20"/>
        </w:rPr>
      </w:pPr>
    </w:p>
    <w:p w14:paraId="7EEF55EB" w14:textId="77777777" w:rsidR="00B10699" w:rsidRPr="005A7A91" w:rsidRDefault="00B10699" w:rsidP="005A7A91">
      <w:pPr>
        <w:spacing w:line="240" w:lineRule="exact"/>
        <w:rPr>
          <w:spacing w:val="6"/>
          <w:sz w:val="20"/>
          <w:szCs w:val="20"/>
        </w:rPr>
      </w:pPr>
    </w:p>
    <w:p w14:paraId="3EC021B7" w14:textId="77777777" w:rsidR="00B10699" w:rsidRDefault="00B10699" w:rsidP="005A7A91">
      <w:pPr>
        <w:spacing w:line="240" w:lineRule="exact"/>
        <w:rPr>
          <w:spacing w:val="6"/>
          <w:sz w:val="20"/>
          <w:szCs w:val="20"/>
        </w:rPr>
      </w:pPr>
    </w:p>
    <w:p w14:paraId="228EC32A" w14:textId="77777777" w:rsidR="005A7A91" w:rsidRPr="005A7A91" w:rsidRDefault="005A7A91" w:rsidP="005A7A91">
      <w:pPr>
        <w:spacing w:line="240" w:lineRule="exact"/>
        <w:rPr>
          <w:spacing w:val="6"/>
          <w:sz w:val="20"/>
          <w:szCs w:val="20"/>
        </w:rPr>
      </w:pPr>
    </w:p>
    <w:p w14:paraId="6BDA415E" w14:textId="613CF9F4" w:rsidR="00B10699" w:rsidRPr="005A7A91" w:rsidRDefault="00B10699" w:rsidP="005A7A91">
      <w:pPr>
        <w:spacing w:line="240" w:lineRule="exact"/>
        <w:rPr>
          <w:color w:val="0070C0"/>
          <w:sz w:val="20"/>
          <w:szCs w:val="20"/>
          <w:lang w:eastAsia="ja-JP"/>
        </w:rPr>
      </w:pPr>
      <w:r w:rsidRPr="005A7A91">
        <w:rPr>
          <w:sz w:val="20"/>
          <w:szCs w:val="20"/>
        </w:rPr>
        <w:t xml:space="preserve">                       </w:t>
      </w:r>
      <w:r w:rsidRPr="005A7A91">
        <w:rPr>
          <w:rFonts w:hint="eastAsia"/>
          <w:sz w:val="20"/>
          <w:szCs w:val="20"/>
          <w:lang w:eastAsia="ja-JP"/>
        </w:rPr>
        <w:t xml:space="preserve">（乙）　</w:t>
      </w:r>
      <w:r w:rsidRPr="005A7A91">
        <w:rPr>
          <w:rFonts w:hint="eastAsia"/>
          <w:color w:val="0070C0"/>
          <w:sz w:val="20"/>
          <w:szCs w:val="20"/>
          <w:lang w:eastAsia="ja-JP"/>
        </w:rPr>
        <w:t>住所</w:t>
      </w:r>
    </w:p>
    <w:p w14:paraId="2F0AB5D3" w14:textId="66041512" w:rsidR="00B10699" w:rsidRPr="005A7A91" w:rsidRDefault="00B10699" w:rsidP="005A7A91">
      <w:pPr>
        <w:spacing w:line="240" w:lineRule="exact"/>
        <w:rPr>
          <w:color w:val="0070C0"/>
          <w:sz w:val="20"/>
          <w:szCs w:val="20"/>
          <w:lang w:eastAsia="ja-JP"/>
        </w:rPr>
      </w:pPr>
      <w:r w:rsidRPr="005A7A91">
        <w:rPr>
          <w:rFonts w:hint="eastAsia"/>
          <w:color w:val="0070C0"/>
          <w:sz w:val="20"/>
          <w:szCs w:val="20"/>
          <w:lang w:eastAsia="ja-JP"/>
        </w:rPr>
        <w:t xml:space="preserve">　　　　　　　　　　　　　　　 名称</w:t>
      </w:r>
    </w:p>
    <w:p w14:paraId="48EE3119" w14:textId="429E1EAA" w:rsidR="00B10699" w:rsidRPr="005A7A91" w:rsidRDefault="00B10699" w:rsidP="005A7A91">
      <w:pPr>
        <w:spacing w:line="240" w:lineRule="exact"/>
        <w:rPr>
          <w:sz w:val="20"/>
          <w:szCs w:val="20"/>
          <w:lang w:eastAsia="ja-JP"/>
        </w:rPr>
      </w:pPr>
      <w:r w:rsidRPr="005A7A91">
        <w:rPr>
          <w:color w:val="0070C0"/>
          <w:sz w:val="20"/>
          <w:szCs w:val="20"/>
          <w:lang w:eastAsia="ja-JP"/>
        </w:rPr>
        <w:t xml:space="preserve">                               </w:t>
      </w:r>
      <w:r w:rsidRPr="005A7A91">
        <w:rPr>
          <w:rFonts w:hint="eastAsia"/>
          <w:color w:val="0070C0"/>
          <w:sz w:val="20"/>
          <w:szCs w:val="20"/>
          <w:lang w:eastAsia="ja-JP"/>
        </w:rPr>
        <w:t xml:space="preserve">代表者役職名・氏名　</w:t>
      </w:r>
    </w:p>
    <w:p w14:paraId="5F3512F8" w14:textId="41F95843" w:rsidR="00BE1CD9" w:rsidRPr="005A7A91" w:rsidRDefault="00BE1CD9" w:rsidP="005A7A91">
      <w:pPr>
        <w:pStyle w:val="a3"/>
        <w:tabs>
          <w:tab w:val="left" w:pos="3182"/>
        </w:tabs>
        <w:spacing w:line="240" w:lineRule="exact"/>
        <w:ind w:left="2760" w:firstLine="422"/>
        <w:jc w:val="both"/>
        <w:rPr>
          <w:rFonts w:asciiTheme="minorEastAsia" w:eastAsiaTheme="minorEastAsia" w:hAnsiTheme="minorEastAsia"/>
          <w:sz w:val="20"/>
          <w:szCs w:val="20"/>
          <w:lang w:eastAsia="ja-JP"/>
        </w:rPr>
      </w:pPr>
    </w:p>
    <w:sectPr w:rsidR="00BE1CD9" w:rsidRPr="005A7A91" w:rsidSect="00B10699">
      <w:headerReference w:type="default" r:id="rId11"/>
      <w:footerReference w:type="default" r:id="rId12"/>
      <w:pgSz w:w="11910" w:h="16840"/>
      <w:pgMar w:top="1418" w:right="1440" w:bottom="1418" w:left="1440" w:header="0" w:footer="0" w:gutter="0"/>
      <w:cols w:space="720"/>
      <w:docGrid w:linePitch="13440" w:charSpace="18042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7-03-30T18:34:00Z" w:initials="u">
    <w:p w14:paraId="4663D441" w14:textId="6D98FE7D" w:rsidR="004B2383" w:rsidRDefault="004B2383">
      <w:pPr>
        <w:pStyle w:val="ac"/>
        <w:rPr>
          <w:lang w:eastAsia="ja-JP"/>
        </w:rPr>
      </w:pPr>
      <w:r>
        <w:rPr>
          <w:rStyle w:val="ab"/>
        </w:rPr>
        <w:annotationRef/>
      </w:r>
      <w:r>
        <w:rPr>
          <w:rFonts w:hint="eastAsia"/>
          <w:lang w:eastAsia="ja-JP"/>
        </w:rPr>
        <w:t>契約締結日</w:t>
      </w:r>
      <w:r w:rsidR="00B10699">
        <w:rPr>
          <w:rFonts w:hint="eastAsia"/>
          <w:lang w:eastAsia="ja-JP"/>
        </w:rPr>
        <w:t>～となりま</w:t>
      </w:r>
      <w:r>
        <w:rPr>
          <w:rFonts w:hint="eastAsia"/>
          <w:lang w:eastAsia="ja-JP"/>
        </w:rPr>
        <w:t>す。</w:t>
      </w:r>
    </w:p>
  </w:comment>
  <w:comment w:id="2" w:author="user" w:date="2017-03-30T19:22:00Z" w:initials="u">
    <w:p w14:paraId="45ABDC37" w14:textId="53D21608" w:rsidR="00B10699" w:rsidRDefault="00B10699">
      <w:pPr>
        <w:pStyle w:val="ac"/>
        <w:rPr>
          <w:lang w:eastAsia="ja-JP"/>
        </w:rPr>
      </w:pPr>
      <w:r>
        <w:rPr>
          <w:rStyle w:val="ab"/>
        </w:rPr>
        <w:annotationRef/>
      </w:r>
      <w:r>
        <w:rPr>
          <w:rFonts w:hint="eastAsia"/>
          <w:lang w:eastAsia="ja-JP"/>
        </w:rPr>
        <w:t>請求書発行月の翌月末とします。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3D441" w15:done="0"/>
  <w15:commentEx w15:paraId="45ABDC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3D441" w16cid:durableId="27CD656A"/>
  <w16cid:commentId w16cid:paraId="45ABDC37" w16cid:durableId="27CD656B"/>
</w16cid:commentsIds>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9A2B" w14:textId="77777777" w:rsidR="00ED4AC2" w:rsidRDefault="00ED4AC2">
      <w:r>
        <w:separator/>
      </w:r>
    </w:p>
  </w:endnote>
  <w:endnote w:type="continuationSeparator" w:id="0">
    <w:p w14:paraId="5453C76E" w14:textId="77777777" w:rsidR="00ED4AC2" w:rsidRDefault="00ED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4E1F" w14:textId="77777777" w:rsidR="00BE1CD9" w:rsidRDefault="00BE1CD9">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68AE" w14:textId="77777777" w:rsidR="00ED4AC2" w:rsidRDefault="00ED4AC2">
      <w:r>
        <w:separator/>
      </w:r>
    </w:p>
  </w:footnote>
  <w:footnote w:type="continuationSeparator" w:id="0">
    <w:p w14:paraId="4121E5BA" w14:textId="77777777" w:rsidR="00ED4AC2" w:rsidRDefault="00ED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ADF7" w14:textId="7E88D74B" w:rsidR="000F55B0" w:rsidRDefault="00AF74C2" w:rsidP="000F55B0">
    <w:pPr>
      <w:pStyle w:val="a7"/>
    </w:pPr>
    <w:r>
      <w:rPr>
        <w:noProof/>
        <w:lang w:eastAsia="ja-JP"/>
      </w:rPr>
      <mc:AlternateContent>
        <mc:Choice Requires="wpg">
          <w:drawing>
            <wp:anchor distT="0" distB="0" distL="114300" distR="114300" simplePos="0" relativeHeight="251749376" behindDoc="0" locked="0" layoutInCell="1" allowOverlap="1" wp14:anchorId="210BCD25" wp14:editId="16A2CC6B">
              <wp:simplePos x="0" y="0"/>
              <wp:positionH relativeFrom="page">
                <wp:posOffset>1079500</wp:posOffset>
              </wp:positionH>
              <wp:positionV relativeFrom="page">
                <wp:posOffset>914400</wp:posOffset>
              </wp:positionV>
              <wp:extent cx="5401945" cy="8863965"/>
              <wp:effectExtent l="12700" t="9525" r="14605" b="13335"/>
              <wp:wrapNone/>
              <wp:docPr id="1" name="Genko:A4:20:20:P:0::"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2" name="Rectangle 52" hidden="1"/>
                      <wps:cNvSpPr>
                        <a:spLocks noChangeArrowheads="1"/>
                      </wps:cNvSpPr>
                      <wps:spPr bwMode="auto">
                        <a:xfrm>
                          <a:off x="170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 name="Rectangle 53" hidden="1"/>
                      <wps:cNvSpPr>
                        <a:spLocks noChangeArrowheads="1"/>
                      </wps:cNvSpPr>
                      <wps:spPr bwMode="auto">
                        <a:xfrm>
                          <a:off x="2125"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 name="Rectangle 54" hidden="1"/>
                      <wps:cNvSpPr>
                        <a:spLocks noChangeArrowheads="1"/>
                      </wps:cNvSpPr>
                      <wps:spPr bwMode="auto">
                        <a:xfrm>
                          <a:off x="255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5" name="Rectangle 55" hidden="1"/>
                      <wps:cNvSpPr>
                        <a:spLocks noChangeArrowheads="1"/>
                      </wps:cNvSpPr>
                      <wps:spPr bwMode="auto">
                        <a:xfrm>
                          <a:off x="297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6" name="Rectangle 56" hidden="1"/>
                      <wps:cNvSpPr>
                        <a:spLocks noChangeArrowheads="1"/>
                      </wps:cNvSpPr>
                      <wps:spPr bwMode="auto">
                        <a:xfrm>
                          <a:off x="3401"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7" name="Rectangle 57" hidden="1"/>
                      <wps:cNvSpPr>
                        <a:spLocks noChangeArrowheads="1"/>
                      </wps:cNvSpPr>
                      <wps:spPr bwMode="auto">
                        <a:xfrm>
                          <a:off x="3827"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8" name="Rectangle 58" hidden="1"/>
                      <wps:cNvSpPr>
                        <a:spLocks noChangeArrowheads="1"/>
                      </wps:cNvSpPr>
                      <wps:spPr bwMode="auto">
                        <a:xfrm>
                          <a:off x="425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9" name="Rectangle 59" hidden="1"/>
                      <wps:cNvSpPr>
                        <a:spLocks noChangeArrowheads="1"/>
                      </wps:cNvSpPr>
                      <wps:spPr bwMode="auto">
                        <a:xfrm>
                          <a:off x="4677"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0" name="Rectangle 60" hidden="1"/>
                      <wps:cNvSpPr>
                        <a:spLocks noChangeArrowheads="1"/>
                      </wps:cNvSpPr>
                      <wps:spPr bwMode="auto">
                        <a:xfrm>
                          <a:off x="5103"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1" name="Rectangle 61" hidden="1"/>
                      <wps:cNvSpPr>
                        <a:spLocks noChangeArrowheads="1"/>
                      </wps:cNvSpPr>
                      <wps:spPr bwMode="auto">
                        <a:xfrm>
                          <a:off x="5528"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2" name="Rectangle 62" hidden="1"/>
                      <wps:cNvSpPr>
                        <a:spLocks noChangeArrowheads="1"/>
                      </wps:cNvSpPr>
                      <wps:spPr bwMode="auto">
                        <a:xfrm>
                          <a:off x="5953"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3" name="Rectangle 63" hidden="1"/>
                      <wps:cNvSpPr>
                        <a:spLocks noChangeArrowheads="1"/>
                      </wps:cNvSpPr>
                      <wps:spPr bwMode="auto">
                        <a:xfrm>
                          <a:off x="6379"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4" name="Rectangle 64" hidden="1"/>
                      <wps:cNvSpPr>
                        <a:spLocks noChangeArrowheads="1"/>
                      </wps:cNvSpPr>
                      <wps:spPr bwMode="auto">
                        <a:xfrm>
                          <a:off x="6804"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5" name="Rectangle 65" hidden="1"/>
                      <wps:cNvSpPr>
                        <a:spLocks noChangeArrowheads="1"/>
                      </wps:cNvSpPr>
                      <wps:spPr bwMode="auto">
                        <a:xfrm>
                          <a:off x="723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6" name="Rectangle 66" hidden="1"/>
                      <wps:cNvSpPr>
                        <a:spLocks noChangeArrowheads="1"/>
                      </wps:cNvSpPr>
                      <wps:spPr bwMode="auto">
                        <a:xfrm>
                          <a:off x="7655"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7" name="Rectangle 67" hidden="1"/>
                      <wps:cNvSpPr>
                        <a:spLocks noChangeArrowheads="1"/>
                      </wps:cNvSpPr>
                      <wps:spPr bwMode="auto">
                        <a:xfrm>
                          <a:off x="8080"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8" name="Rectangle 68" hidden="1"/>
                      <wps:cNvSpPr>
                        <a:spLocks noChangeArrowheads="1"/>
                      </wps:cNvSpPr>
                      <wps:spPr bwMode="auto">
                        <a:xfrm>
                          <a:off x="850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9" name="Rectangle 69" hidden="1"/>
                      <wps:cNvSpPr>
                        <a:spLocks noChangeArrowheads="1"/>
                      </wps:cNvSpPr>
                      <wps:spPr bwMode="auto">
                        <a:xfrm>
                          <a:off x="893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0" name="Rectangle 70" hidden="1"/>
                      <wps:cNvSpPr>
                        <a:spLocks noChangeArrowheads="1"/>
                      </wps:cNvSpPr>
                      <wps:spPr bwMode="auto">
                        <a:xfrm>
                          <a:off x="9356"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1" name="Rectangle 71" hidden="1"/>
                      <wps:cNvSpPr>
                        <a:spLocks noChangeArrowheads="1"/>
                      </wps:cNvSpPr>
                      <wps:spPr bwMode="auto">
                        <a:xfrm>
                          <a:off x="978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2" name="Rectangle 72" hidden="1"/>
                      <wps:cNvSpPr>
                        <a:spLocks noChangeArrowheads="1"/>
                      </wps:cNvSpPr>
                      <wps:spPr bwMode="auto">
                        <a:xfrm>
                          <a:off x="1700" y="1440"/>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3" name="Rectangle 73" hidden="1"/>
                      <wps:cNvSpPr>
                        <a:spLocks noChangeArrowheads="1"/>
                      </wps:cNvSpPr>
                      <wps:spPr bwMode="auto">
                        <a:xfrm>
                          <a:off x="1700" y="2002"/>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4" name="Rectangle 74" hidden="1"/>
                      <wps:cNvSpPr>
                        <a:spLocks noChangeArrowheads="1"/>
                      </wps:cNvSpPr>
                      <wps:spPr bwMode="auto">
                        <a:xfrm>
                          <a:off x="1700" y="2700"/>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5" name="Rectangle 75" hidden="1"/>
                      <wps:cNvSpPr>
                        <a:spLocks noChangeArrowheads="1"/>
                      </wps:cNvSpPr>
                      <wps:spPr bwMode="auto">
                        <a:xfrm>
                          <a:off x="1700" y="3398"/>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6" name="Rectangle 76" hidden="1"/>
                      <wps:cNvSpPr>
                        <a:spLocks noChangeArrowheads="1"/>
                      </wps:cNvSpPr>
                      <wps:spPr bwMode="auto">
                        <a:xfrm>
                          <a:off x="1700" y="4096"/>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7" name="Rectangle 77" hidden="1"/>
                      <wps:cNvSpPr>
                        <a:spLocks noChangeArrowheads="1"/>
                      </wps:cNvSpPr>
                      <wps:spPr bwMode="auto">
                        <a:xfrm>
                          <a:off x="1700" y="479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8" name="Rectangle 78" hidden="1"/>
                      <wps:cNvSpPr>
                        <a:spLocks noChangeArrowheads="1"/>
                      </wps:cNvSpPr>
                      <wps:spPr bwMode="auto">
                        <a:xfrm>
                          <a:off x="1700" y="549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9" name="Rectangle 79" hidden="1"/>
                      <wps:cNvSpPr>
                        <a:spLocks noChangeArrowheads="1"/>
                      </wps:cNvSpPr>
                      <wps:spPr bwMode="auto">
                        <a:xfrm>
                          <a:off x="1700" y="618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0" name="Rectangle 80" hidden="1"/>
                      <wps:cNvSpPr>
                        <a:spLocks noChangeArrowheads="1"/>
                      </wps:cNvSpPr>
                      <wps:spPr bwMode="auto">
                        <a:xfrm>
                          <a:off x="1700" y="688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1" name="Rectangle 81" hidden="1"/>
                      <wps:cNvSpPr>
                        <a:spLocks noChangeArrowheads="1"/>
                      </wps:cNvSpPr>
                      <wps:spPr bwMode="auto">
                        <a:xfrm>
                          <a:off x="1700" y="758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2" name="Rectangle 82" hidden="1"/>
                      <wps:cNvSpPr>
                        <a:spLocks noChangeArrowheads="1"/>
                      </wps:cNvSpPr>
                      <wps:spPr bwMode="auto">
                        <a:xfrm>
                          <a:off x="1700" y="828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3" name="Rectangle 83" hidden="1"/>
                      <wps:cNvSpPr>
                        <a:spLocks noChangeArrowheads="1"/>
                      </wps:cNvSpPr>
                      <wps:spPr bwMode="auto">
                        <a:xfrm>
                          <a:off x="1700" y="898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4" name="Rectangle 84" hidden="1"/>
                      <wps:cNvSpPr>
                        <a:spLocks noChangeArrowheads="1"/>
                      </wps:cNvSpPr>
                      <wps:spPr bwMode="auto">
                        <a:xfrm>
                          <a:off x="1700" y="967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5" name="Rectangle 85" hidden="1"/>
                      <wps:cNvSpPr>
                        <a:spLocks noChangeArrowheads="1"/>
                      </wps:cNvSpPr>
                      <wps:spPr bwMode="auto">
                        <a:xfrm>
                          <a:off x="1700" y="1037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6" name="Rectangle 86" hidden="1"/>
                      <wps:cNvSpPr>
                        <a:spLocks noChangeArrowheads="1"/>
                      </wps:cNvSpPr>
                      <wps:spPr bwMode="auto">
                        <a:xfrm>
                          <a:off x="1700" y="1107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7" name="Rectangle 87" hidden="1"/>
                      <wps:cNvSpPr>
                        <a:spLocks noChangeArrowheads="1"/>
                      </wps:cNvSpPr>
                      <wps:spPr bwMode="auto">
                        <a:xfrm>
                          <a:off x="1700" y="1177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8" name="Rectangle 88" hidden="1"/>
                      <wps:cNvSpPr>
                        <a:spLocks noChangeArrowheads="1"/>
                      </wps:cNvSpPr>
                      <wps:spPr bwMode="auto">
                        <a:xfrm>
                          <a:off x="1700" y="1247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9" name="Rectangle 89" hidden="1"/>
                      <wps:cNvSpPr>
                        <a:spLocks noChangeArrowheads="1"/>
                      </wps:cNvSpPr>
                      <wps:spPr bwMode="auto">
                        <a:xfrm>
                          <a:off x="1700" y="13169"/>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0" name="Rectangle 90" hidden="1"/>
                      <wps:cNvSpPr>
                        <a:spLocks noChangeArrowheads="1"/>
                      </wps:cNvSpPr>
                      <wps:spPr bwMode="auto">
                        <a:xfrm>
                          <a:off x="1700" y="13867"/>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1" name="Rectangle 91" hidden="1"/>
                      <wps:cNvSpPr>
                        <a:spLocks noChangeArrowheads="1"/>
                      </wps:cNvSpPr>
                      <wps:spPr bwMode="auto">
                        <a:xfrm>
                          <a:off x="1700" y="14565"/>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2" name="Rectangle 92" hidden="1"/>
                      <wps:cNvSpPr>
                        <a:spLocks noChangeArrowheads="1"/>
                      </wps:cNvSpPr>
                      <wps:spPr bwMode="auto">
                        <a:xfrm>
                          <a:off x="1700" y="15263"/>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3" name="Rectangle 93" hidden="1"/>
                      <wps:cNvSpPr>
                        <a:spLocks noChangeArrowheads="1"/>
                      </wps:cNvSpPr>
                      <wps:spPr bwMode="auto">
                        <a:xfrm>
                          <a:off x="1700" y="1440"/>
                          <a:ext cx="8507" cy="13959"/>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69248" id="Genko:A4:20:20:P:0::" o:spid="_x0000_s1026" style="position:absolute;left:0;text-align:left;margin-left:85pt;margin-top:1in;width:425.35pt;height:697.95pt;z-index:251749376;visibility:hidden;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">
              <v:rect id="Rectangle 52" o:spid="_x0000_s1027" style="position:absolute;left:1700;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" strokecolor="#009300" strokeweight=".5pt">
                <v:textbox inset="5.85pt,.7pt,5.85pt,.7pt"/>
              </v:rect>
              <v:rect id="Rectangle 53" o:spid="_x0000_s1028" style="position:absolute;left:2125;top:1440;width:426;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" strokecolor="#009300" strokeweight=".5pt">
                <v:textbox inset="5.85pt,.7pt,5.85pt,.7pt"/>
              </v:rect>
              <v:rect id="Rectangle 54" o:spid="_x0000_s1029" style="position:absolute;left:2551;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" strokecolor="#009300" strokeweight=".5pt">
                <v:textbox inset="5.85pt,.7pt,5.85pt,.7pt"/>
              </v:rect>
              <v:rect id="Rectangle 55" o:spid="_x0000_s1030" style="position:absolute;left:2976;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" strokecolor="#009300" strokeweight=".5pt">
                <v:textbox inset="5.85pt,.7pt,5.85pt,.7pt"/>
              </v:rect>
              <v:rect id="Rectangle 56" o:spid="_x0000_s1031" style="position:absolute;left:3401;top:1440;width:426;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" strokecolor="#009300" strokeweight=".5pt">
                <v:textbox inset="5.85pt,.7pt,5.85pt,.7pt"/>
              </v:rect>
              <v:rect id="Rectangle 57" o:spid="_x0000_s1032" style="position:absolute;left:3827;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" strokecolor="#009300" strokeweight=".5pt">
                <v:textbox inset="5.85pt,.7pt,5.85pt,.7pt"/>
              </v:rect>
              <v:rect id="Rectangle 58" o:spid="_x0000_s1033" style="position:absolute;left:4252;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" strokecolor="#009300" strokeweight=".5pt">
                <v:textbox inset="5.85pt,.7pt,5.85pt,.7pt"/>
              </v:rect>
              <v:rect id="Rectangle 59" o:spid="_x0000_s1034" style="position:absolute;left:4677;top:1440;width:426;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" strokecolor="#009300" strokeweight=".5pt">
                <v:textbox inset="5.85pt,.7pt,5.85pt,.7pt"/>
              </v:rect>
              <v:rect id="Rectangle 60" o:spid="_x0000_s1035" style="position:absolute;left:5103;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" strokecolor="#009300" strokeweight=".5pt">
                <v:textbox inset="5.85pt,.7pt,5.85pt,.7pt"/>
              </v:rect>
              <v:rect id="Rectangle 61" o:spid="_x0000_s1036" style="position:absolute;left:5528;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" strokecolor="#009300" strokeweight=".5pt">
                <v:textbox inset="5.85pt,.7pt,5.85pt,.7pt"/>
              </v:rect>
              <v:rect id="Rectangle 62" o:spid="_x0000_s1037" style="position:absolute;left:5953;top:1440;width:426;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" strokecolor="#009300" strokeweight=".5pt">
                <v:textbox inset="5.85pt,.7pt,5.85pt,.7pt"/>
              </v:rect>
              <v:rect id="Rectangle 63" o:spid="_x0000_s1038" style="position:absolute;left:6379;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" strokecolor="#009300" strokeweight=".5pt">
                <v:textbox inset="5.85pt,.7pt,5.85pt,.7pt"/>
              </v:rect>
              <v:rect id="Rectangle 64" o:spid="_x0000_s1039" style="position:absolute;left:6804;top:1440;width:426;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" strokecolor="#009300" strokeweight=".5pt">
                <v:textbox inset="5.85pt,.7pt,5.85pt,.7pt"/>
              </v:rect>
              <v:rect id="Rectangle 65" o:spid="_x0000_s1040" style="position:absolute;left:7230;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" strokecolor="#009300" strokeweight=".5pt">
                <v:textbox inset="5.85pt,.7pt,5.85pt,.7pt"/>
              </v:rect>
              <v:rect id="Rectangle 66" o:spid="_x0000_s1041" style="position:absolute;left:7655;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" strokecolor="#009300" strokeweight=".5pt">
                <v:textbox inset="5.85pt,.7pt,5.85pt,.7pt"/>
              </v:rect>
              <v:rect id="Rectangle 67" o:spid="_x0000_s1042" style="position:absolute;left:8080;top:1440;width:426;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" strokecolor="#009300" strokeweight=".5pt">
                <v:textbox inset="5.85pt,.7pt,5.85pt,.7pt"/>
              </v:rect>
              <v:rect id="Rectangle 68" o:spid="_x0000_s1043" style="position:absolute;left:8506;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" strokecolor="#009300" strokeweight=".5pt">
                <v:textbox inset="5.85pt,.7pt,5.85pt,.7pt"/>
              </v:rect>
              <v:rect id="Rectangle 69" o:spid="_x0000_s1044" style="position:absolute;left:8931;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" strokecolor="#009300" strokeweight=".5pt">
                <v:textbox inset="5.85pt,.7pt,5.85pt,.7pt"/>
              </v:rect>
              <v:rect id="Rectangle 70" o:spid="_x0000_s1045" style="position:absolute;left:9356;top:1440;width:426;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" strokecolor="#009300" strokeweight=".5pt">
                <v:textbox inset="5.85pt,.7pt,5.85pt,.7pt"/>
              </v:rect>
              <v:rect id="Rectangle 71" o:spid="_x0000_s1046" style="position:absolute;left:9782;top:1440;width:425;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" strokecolor="#009300" strokeweight=".5pt">
                <v:textbox inset="5.85pt,.7pt,5.85pt,.7pt"/>
              </v:rect>
              <v:rect id="Rectangle 72" o:spid="_x0000_s1047" style="position:absolute;left:1700;top:1440;width:8507;height:1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" strokecolor="#009300" strokeweight=".5pt">
                <v:textbox inset="5.85pt,.7pt,5.85pt,.7pt"/>
              </v:rect>
              <v:rect id="Rectangle 73" o:spid="_x0000_s1048" style="position:absolute;left:1700;top:2002;width:8507;height:27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" strokecolor="#009300" strokeweight=".5pt">
                <v:textbox inset="5.85pt,.7pt,5.85pt,.7pt"/>
              </v:rect>
              <v:rect id="Rectangle 74" o:spid="_x0000_s1049" style="position:absolute;left:1700;top:2700;width:8507;height:27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" strokecolor="#009300" strokeweight=".5pt">
                <v:textbox inset="5.85pt,.7pt,5.85pt,.7pt"/>
              </v:rect>
              <v:rect id="Rectangle 75" o:spid="_x0000_s1050" style="position:absolute;left:1700;top:3398;width:8507;height:27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" strokecolor="#009300" strokeweight=".5pt">
                <v:textbox inset="5.85pt,.7pt,5.85pt,.7pt"/>
              </v:rect>
              <v:rect id="Rectangle 76" o:spid="_x0000_s1051" style="position:absolute;left:1700;top:4096;width:8507;height:27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" strokecolor="#009300" strokeweight=".5pt">
                <v:textbox inset="5.85pt,.7pt,5.85pt,.7pt"/>
              </v:rect>
              <v:rect id="Rectangle 77" o:spid="_x0000_s1052" style="position:absolute;left:1700;top:4793;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" strokecolor="#009300" strokeweight=".5pt">
                <v:textbox inset="5.85pt,.7pt,5.85pt,.7pt"/>
              </v:rect>
              <v:rect id="Rectangle 78" o:spid="_x0000_s1053" style="position:absolute;left:1700;top:5491;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" strokecolor="#009300" strokeweight=".5pt">
                <v:textbox inset="5.85pt,.7pt,5.85pt,.7pt"/>
              </v:rect>
              <v:rect id="Rectangle 79" o:spid="_x0000_s1054" style="position:absolute;left:1700;top:6189;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" strokecolor="#009300" strokeweight=".5pt">
                <v:textbox inset="5.85pt,.7pt,5.85pt,.7pt"/>
              </v:rect>
              <v:rect id="Rectangle 80" o:spid="_x0000_s1055" style="position:absolute;left:1700;top:6887;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" strokecolor="#009300" strokeweight=".5pt">
                <v:textbox inset="5.85pt,.7pt,5.85pt,.7pt"/>
              </v:rect>
              <v:rect id="Rectangle 81" o:spid="_x0000_s1056" style="position:absolute;left:1700;top:7585;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" strokecolor="#009300" strokeweight=".5pt">
                <v:textbox inset="5.85pt,.7pt,5.85pt,.7pt"/>
              </v:rect>
              <v:rect id="Rectangle 82" o:spid="_x0000_s1057" style="position:absolute;left:1700;top:8283;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" strokecolor="#009300" strokeweight=".5pt">
                <v:textbox inset="5.85pt,.7pt,5.85pt,.7pt"/>
              </v:rect>
              <v:rect id="Rectangle 83" o:spid="_x0000_s1058" style="position:absolute;left:1700;top:8981;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" strokecolor="#009300" strokeweight=".5pt">
                <v:textbox inset="5.85pt,.7pt,5.85pt,.7pt"/>
              </v:rect>
              <v:rect id="Rectangle 84" o:spid="_x0000_s1059" style="position:absolute;left:1700;top:9679;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" strokecolor="#009300" strokeweight=".5pt">
                <v:textbox inset="5.85pt,.7pt,5.85pt,.7pt"/>
              </v:rect>
              <v:rect id="Rectangle 85" o:spid="_x0000_s1060" style="position:absolute;left:1700;top:10377;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" strokecolor="#009300" strokeweight=".5pt">
                <v:textbox inset="5.85pt,.7pt,5.85pt,.7pt"/>
              </v:rect>
              <v:rect id="Rectangle 86" o:spid="_x0000_s1061" style="position:absolute;left:1700;top:11075;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" strokecolor="#009300" strokeweight=".5pt">
                <v:textbox inset="5.85pt,.7pt,5.85pt,.7pt"/>
              </v:rect>
              <v:rect id="Rectangle 87" o:spid="_x0000_s1062" style="position:absolute;left:1700;top:11773;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" strokecolor="#009300" strokeweight=".5pt">
                <v:textbox inset="5.85pt,.7pt,5.85pt,.7pt"/>
              </v:rect>
              <v:rect id="Rectangle 88" o:spid="_x0000_s1063" style="position:absolute;left:1700;top:12471;width:8507;height:2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" strokecolor="#009300" strokeweight=".5pt">
                <v:textbox inset="5.85pt,.7pt,5.85pt,.7pt"/>
              </v:rect>
              <v:rect id="Rectangle 89" o:spid="_x0000_s1064" style="position:absolute;left:1700;top:13169;width:8507;height:27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" strokecolor="#009300" strokeweight=".5pt">
                <v:textbox inset="5.85pt,.7pt,5.85pt,.7pt"/>
              </v:rect>
              <v:rect id="Rectangle 90" o:spid="_x0000_s1065" style="position:absolute;left:1700;top:13867;width:8507;height:27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" strokecolor="#009300" strokeweight=".5pt">
                <v:textbox inset="5.85pt,.7pt,5.85pt,.7pt"/>
              </v:rect>
              <v:rect id="Rectangle 91" o:spid="_x0000_s1066" style="position:absolute;left:1700;top:14565;width:8507;height:27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" strokecolor="#009300" strokeweight=".5pt">
                <v:textbox inset="5.85pt,.7pt,5.85pt,.7pt"/>
              </v:rect>
              <v:rect id="Rectangle 92" o:spid="_x0000_s1067" style="position:absolute;left:1700;top:15263;width:8507;height:1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" strokecolor="#009300" strokeweight=".5pt">
                <v:textbox inset="5.85pt,.7pt,5.85pt,.7pt"/>
              </v:rect>
              <v:rect id="Rectangle 93" o:spid="_x0000_s1068" style="position:absolute;left:1700;top:1440;width:8507;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" filled="f" strokecolor="#009300" strokeweight="1pt">
                <v:fill opacity="0"/>
                <v:textbox inset="5.85pt,.7pt,5.85pt,.7pt"/>
              </v:rect>
              <w10:wrap anchorx="page" anchory="page"/>
            </v:group>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4515"/>
  <w:drawingGridVerticalSpacing w:val="6720"/>
  <w:displayHorizontalDrawingGridEvery w:val="2"/>
  <w:displayVerticalDrawingGridEvery w:val="2"/>
  <w:characterSpacingControl w:val="doNotCompress"/>
  <w:hdrShapeDefaults>
    <o:shapedefaults v:ext="edit" spidmax="204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D9"/>
    <w:rsid w:val="000C646D"/>
    <w:rsid w:val="000D4284"/>
    <w:rsid w:val="000F55B0"/>
    <w:rsid w:val="001B2588"/>
    <w:rsid w:val="002B48B4"/>
    <w:rsid w:val="002D1543"/>
    <w:rsid w:val="0037578B"/>
    <w:rsid w:val="00377E8A"/>
    <w:rsid w:val="00395E85"/>
    <w:rsid w:val="00397C33"/>
    <w:rsid w:val="00403372"/>
    <w:rsid w:val="0048121C"/>
    <w:rsid w:val="004B2383"/>
    <w:rsid w:val="004B3E2C"/>
    <w:rsid w:val="005012E5"/>
    <w:rsid w:val="0050325E"/>
    <w:rsid w:val="005A7A91"/>
    <w:rsid w:val="005C0E20"/>
    <w:rsid w:val="005F0D45"/>
    <w:rsid w:val="00627DB8"/>
    <w:rsid w:val="00734B1C"/>
    <w:rsid w:val="007A790F"/>
    <w:rsid w:val="00855200"/>
    <w:rsid w:val="00867078"/>
    <w:rsid w:val="008A7EFF"/>
    <w:rsid w:val="00922387"/>
    <w:rsid w:val="00993E92"/>
    <w:rsid w:val="00A17A1A"/>
    <w:rsid w:val="00A20329"/>
    <w:rsid w:val="00A24EE5"/>
    <w:rsid w:val="00A943CC"/>
    <w:rsid w:val="00AB1120"/>
    <w:rsid w:val="00AF74C2"/>
    <w:rsid w:val="00B10699"/>
    <w:rsid w:val="00B44D25"/>
    <w:rsid w:val="00B55546"/>
    <w:rsid w:val="00B92668"/>
    <w:rsid w:val="00BE1CD9"/>
    <w:rsid w:val="00D16040"/>
    <w:rsid w:val="00ED4AC2"/>
    <w:rsid w:val="00F164DF"/>
    <w:rsid w:val="00F57883"/>
    <w:rsid w:val="00F93D7F"/>
    <w:rsid w:val="00FD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462ACFCC"/>
  <w15:docId w15:val="{791B5AD4-8E71-46DE-9434-9CD8FC34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1"/>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footer"/>
    <w:basedOn w:val="a"/>
    <w:link w:val="a6"/>
    <w:semiHidden/>
    <w:rsid w:val="000F55B0"/>
    <w:pPr>
      <w:tabs>
        <w:tab w:val="center" w:pos="4252"/>
        <w:tab w:val="right" w:pos="8504"/>
      </w:tabs>
      <w:autoSpaceDE/>
      <w:autoSpaceDN/>
      <w:snapToGrid w:val="0"/>
      <w:jc w:val="both"/>
    </w:pPr>
    <w:rPr>
      <w:rFonts w:ascii="Century" w:hAnsi="Century" w:cs="Times New Roman"/>
      <w:kern w:val="2"/>
      <w:sz w:val="21"/>
      <w:szCs w:val="24"/>
      <w:lang w:eastAsia="ja-JP"/>
    </w:rPr>
  </w:style>
  <w:style w:type="character" w:customStyle="1" w:styleId="a6">
    <w:name w:val="フッター (文字)"/>
    <w:basedOn w:val="a0"/>
    <w:link w:val="a5"/>
    <w:semiHidden/>
    <w:rsid w:val="000F55B0"/>
    <w:rPr>
      <w:rFonts w:ascii="Century" w:eastAsia="ＭＳ 明朝" w:hAnsi="Century" w:cs="Times New Roman"/>
      <w:kern w:val="2"/>
      <w:sz w:val="21"/>
      <w:szCs w:val="24"/>
      <w:lang w:eastAsia="ja-JP"/>
    </w:rPr>
  </w:style>
  <w:style w:type="paragraph" w:styleId="a7">
    <w:name w:val="header"/>
    <w:basedOn w:val="a"/>
    <w:link w:val="a8"/>
    <w:uiPriority w:val="99"/>
    <w:unhideWhenUsed/>
    <w:rsid w:val="000F55B0"/>
    <w:pPr>
      <w:tabs>
        <w:tab w:val="center" w:pos="4252"/>
        <w:tab w:val="right" w:pos="8504"/>
      </w:tabs>
      <w:snapToGrid w:val="0"/>
    </w:pPr>
  </w:style>
  <w:style w:type="character" w:customStyle="1" w:styleId="a8">
    <w:name w:val="ヘッダー (文字)"/>
    <w:basedOn w:val="a0"/>
    <w:link w:val="a7"/>
    <w:uiPriority w:val="99"/>
    <w:rsid w:val="000F55B0"/>
    <w:rPr>
      <w:rFonts w:ascii="ＭＳ 明朝" w:eastAsia="ＭＳ 明朝" w:hAnsi="ＭＳ 明朝" w:cs="ＭＳ 明朝"/>
    </w:rPr>
  </w:style>
  <w:style w:type="paragraph" w:styleId="a9">
    <w:name w:val="Balloon Text"/>
    <w:basedOn w:val="a"/>
    <w:link w:val="aa"/>
    <w:uiPriority w:val="99"/>
    <w:semiHidden/>
    <w:unhideWhenUsed/>
    <w:rsid w:val="000F55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55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B2383"/>
    <w:rPr>
      <w:sz w:val="18"/>
      <w:szCs w:val="18"/>
    </w:rPr>
  </w:style>
  <w:style w:type="paragraph" w:styleId="ac">
    <w:name w:val="annotation text"/>
    <w:basedOn w:val="a"/>
    <w:link w:val="ad"/>
    <w:uiPriority w:val="99"/>
    <w:semiHidden/>
    <w:unhideWhenUsed/>
    <w:rsid w:val="004B2383"/>
  </w:style>
  <w:style w:type="character" w:customStyle="1" w:styleId="ad">
    <w:name w:val="コメント文字列 (文字)"/>
    <w:basedOn w:val="a0"/>
    <w:link w:val="ac"/>
    <w:uiPriority w:val="99"/>
    <w:semiHidden/>
    <w:rsid w:val="004B2383"/>
    <w:rPr>
      <w:rFonts w:ascii="ＭＳ 明朝" w:eastAsia="ＭＳ 明朝" w:hAnsi="ＭＳ 明朝" w:cs="ＭＳ 明朝"/>
    </w:rPr>
  </w:style>
  <w:style w:type="paragraph" w:styleId="ae">
    <w:name w:val="annotation subject"/>
    <w:basedOn w:val="ac"/>
    <w:next w:val="ac"/>
    <w:link w:val="af"/>
    <w:uiPriority w:val="99"/>
    <w:semiHidden/>
    <w:unhideWhenUsed/>
    <w:rsid w:val="004B2383"/>
    <w:rPr>
      <w:b/>
      <w:bCs/>
    </w:rPr>
  </w:style>
  <w:style w:type="character" w:customStyle="1" w:styleId="af">
    <w:name w:val="コメント内容 (文字)"/>
    <w:basedOn w:val="ad"/>
    <w:link w:val="ae"/>
    <w:uiPriority w:val="99"/>
    <w:semiHidden/>
    <w:rsid w:val="004B2383"/>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E359-1639-4ABD-BE32-C186FA87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様式8A-1</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ファルマバレーセンター</dc:creator>
  <cp:lastModifiedBy>香川大学</cp:lastModifiedBy>
  <cp:revision>2</cp:revision>
  <cp:lastPrinted>2017-04-13T00:47:00Z</cp:lastPrinted>
  <dcterms:created xsi:type="dcterms:W3CDTF">2023-03-28T04:14:00Z</dcterms:created>
  <dcterms:modified xsi:type="dcterms:W3CDTF">2023-03-28T04:14:00Z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Microsoft® Word 2010</vt:lpwstr>
  </property>
  <property fmtid="{D5CDD505-2E9C-101B-9397-08002B2CF9AE}" pid="4" name="LastSaved">
    <vt:filetime>2017-02-14T00:00:00Z</vt:filetime>
  </property>
</Properties>
</file>